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56BD8" w14:textId="5FD84419" w:rsidR="004A7F93" w:rsidRPr="00EC0569" w:rsidRDefault="004A7F93" w:rsidP="006B72BF">
      <w:pPr>
        <w:spacing w:after="0" w:line="240" w:lineRule="auto"/>
        <w:rPr>
          <w:rStyle w:val="jsgrdq"/>
          <w:rFonts w:ascii="Avenir Next LT Pro Demi" w:eastAsia="SimSun" w:hAnsi="Avenir Next LT Pro Demi" w:cs="Aharoni"/>
          <w:b/>
          <w:bCs/>
          <w:color w:val="1A7178"/>
          <w:sz w:val="56"/>
          <w:szCs w:val="56"/>
        </w:rPr>
      </w:pPr>
      <w:r w:rsidRPr="00EC0569">
        <w:rPr>
          <w:rStyle w:val="jsgrdq"/>
          <w:rFonts w:ascii="Avenir Next LT Pro Demi" w:eastAsia="SimSun" w:hAnsi="Avenir Next LT Pro Demi"/>
          <w:b/>
          <w:color w:val="1A7178"/>
          <w:sz w:val="56"/>
        </w:rPr>
        <w:t>After your protection or</w:t>
      </w:r>
      <w:r w:rsidR="00D0328E" w:rsidRPr="00EC0569">
        <w:rPr>
          <w:rStyle w:val="jsgrdq"/>
          <w:rFonts w:ascii="Avenir Next LT Pro Demi" w:eastAsia="SimSun" w:hAnsi="Avenir Next LT Pro Demi"/>
          <w:b/>
          <w:color w:val="1A7178"/>
          <w:sz w:val="56"/>
        </w:rPr>
        <w:t>der hearing</w:t>
      </w:r>
      <w:r w:rsidR="004C366B" w:rsidRPr="00EC0569">
        <w:rPr>
          <w:rStyle w:val="jsgrdq"/>
          <w:rFonts w:ascii="Avenir Next LT Pro Demi" w:eastAsia="SimSun" w:hAnsi="Avenir Next LT Pro Demi"/>
          <w:b/>
          <w:color w:val="1A7178"/>
          <w:sz w:val="56"/>
        </w:rPr>
        <w:t xml:space="preserve"> </w:t>
      </w:r>
    </w:p>
    <w:p w14:paraId="596E8743" w14:textId="11FEBAEA" w:rsidR="006B72BF" w:rsidRPr="00400F12" w:rsidRDefault="006B72BF" w:rsidP="00E82CE0">
      <w:pPr>
        <w:spacing w:line="240" w:lineRule="auto"/>
        <w:ind w:right="-90"/>
        <w:rPr>
          <w:rStyle w:val="jsgrdq"/>
          <w:rFonts w:ascii="Avenir Next LT Pro Light" w:eastAsia="SimSun" w:hAnsi="Avenir Next LT Pro Light" w:cs="Aharoni"/>
          <w:bCs/>
          <w:i/>
          <w:iCs/>
          <w:color w:val="1A7178"/>
          <w:sz w:val="56"/>
          <w:szCs w:val="56"/>
        </w:rPr>
      </w:pPr>
      <w:r w:rsidRPr="00400F12">
        <w:rPr>
          <w:rStyle w:val="jsgrdq"/>
          <w:rFonts w:ascii="Avenir Next LT Pro Light" w:eastAsia="SimSun" w:hAnsi="Avenir Next LT Pro Light"/>
          <w:bCs/>
          <w:i/>
          <w:color w:val="1A7178"/>
          <w:sz w:val="56"/>
        </w:rPr>
        <w:t>保护令聆讯结束后</w:t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492"/>
        <w:gridCol w:w="194"/>
        <w:gridCol w:w="291"/>
        <w:gridCol w:w="3413"/>
        <w:gridCol w:w="540"/>
        <w:gridCol w:w="990"/>
      </w:tblGrid>
      <w:tr w:rsidR="00C723FE" w:rsidRPr="00400F12" w14:paraId="7A66D7E8" w14:textId="77777777" w:rsidTr="00B52CA5">
        <w:trPr>
          <w:trHeight w:val="450"/>
        </w:trPr>
        <w:tc>
          <w:tcPr>
            <w:tcW w:w="10080" w:type="dxa"/>
            <w:gridSpan w:val="7"/>
          </w:tcPr>
          <w:p w14:paraId="644D76C2" w14:textId="77777777" w:rsidR="00C723FE" w:rsidRPr="00400F12" w:rsidRDefault="00C723FE" w:rsidP="006B72BF">
            <w:pPr>
              <w:spacing w:before="60"/>
              <w:rPr>
                <w:rStyle w:val="jsgrdq"/>
                <w:rFonts w:ascii="Avenir Next LT Pro Light" w:eastAsia="SimSun" w:hAnsi="Avenir Next LT Pro Light"/>
                <w:b/>
                <w:bCs/>
                <w:color w:val="04323A"/>
                <w:sz w:val="32"/>
                <w:szCs w:val="32"/>
              </w:rPr>
            </w:pPr>
            <w:r w:rsidRPr="00400F12">
              <w:rPr>
                <w:rStyle w:val="jsgrdq"/>
                <w:rFonts w:ascii="Avenir Next LT Pro Light" w:eastAsia="SimSun" w:hAnsi="Avenir Next LT Pro Light"/>
                <w:b/>
                <w:bCs/>
                <w:color w:val="04323A"/>
                <w:sz w:val="32"/>
                <w:szCs w:val="32"/>
              </w:rPr>
              <w:t>What if I disagree with the court's decision?</w:t>
            </w:r>
          </w:p>
          <w:p w14:paraId="4EAD24CD" w14:textId="77777777" w:rsidR="006B72BF" w:rsidRPr="00400F12" w:rsidRDefault="006B72BF" w:rsidP="006B72BF">
            <w:pPr>
              <w:spacing w:after="60"/>
              <w:rPr>
                <w:rStyle w:val="jsgrdq"/>
                <w:rFonts w:ascii="Avenir Next LT Pro Light" w:eastAsia="SimSun" w:hAnsi="Avenir Next LT Pro Light"/>
                <w:bCs/>
                <w:i/>
                <w:color w:val="04323A"/>
                <w:sz w:val="32"/>
              </w:rPr>
            </w:pPr>
            <w:r w:rsidRPr="00400F12">
              <w:rPr>
                <w:rStyle w:val="jsgrdq"/>
                <w:rFonts w:ascii="Avenir Next LT Pro Light" w:eastAsia="SimSun" w:hAnsi="Avenir Next LT Pro Light"/>
                <w:bCs/>
                <w:i/>
                <w:color w:val="04323A"/>
                <w:sz w:val="32"/>
              </w:rPr>
              <w:t>如果我不同意法院的判决怎么办？</w:t>
            </w:r>
          </w:p>
          <w:p w14:paraId="3E776EEF" w14:textId="77777777" w:rsidR="00936AD4" w:rsidRPr="00400F12" w:rsidRDefault="00936AD4" w:rsidP="00936AD4">
            <w:pPr>
              <w:spacing w:before="60"/>
              <w:rPr>
                <w:rStyle w:val="jsgrdq"/>
                <w:rFonts w:ascii="Avenir Next LT Pro Light" w:eastAsia="SimSun" w:hAnsi="Avenir Next LT Pro Light"/>
                <w:bCs/>
                <w:color w:val="04323A"/>
                <w:sz w:val="24"/>
                <w:szCs w:val="24"/>
              </w:rPr>
            </w:pPr>
            <w:r w:rsidRPr="00400F12">
              <w:rPr>
                <w:rStyle w:val="jsgrdq"/>
                <w:rFonts w:ascii="Avenir Next LT Pro Light" w:eastAsia="SimSun" w:hAnsi="Avenir Next LT Pro Light"/>
                <w:bCs/>
                <w:color w:val="04323A"/>
                <w:sz w:val="24"/>
                <w:szCs w:val="24"/>
              </w:rPr>
              <w:t xml:space="preserve">Within </w:t>
            </w:r>
            <w:r w:rsidRPr="00400F12">
              <w:rPr>
                <w:rStyle w:val="jsgrdq"/>
                <w:rFonts w:ascii="Avenir Next LT Pro Light" w:eastAsia="SimSun" w:hAnsi="Avenir Next LT Pro Light"/>
                <w:b/>
                <w:color w:val="04323A"/>
                <w:sz w:val="24"/>
                <w:szCs w:val="24"/>
              </w:rPr>
              <w:t>10 DAYS</w:t>
            </w:r>
            <w:r w:rsidRPr="00400F12">
              <w:rPr>
                <w:rStyle w:val="jsgrdq"/>
                <w:rFonts w:ascii="Avenir Next LT Pro Light" w:eastAsia="SimSun" w:hAnsi="Avenir Next LT Pro Light"/>
                <w:color w:val="04323A"/>
                <w:sz w:val="24"/>
              </w:rPr>
              <w:t xml:space="preserve"> after the entry of the order you can ask for reconsideration or revision.</w:t>
            </w:r>
          </w:p>
          <w:p w14:paraId="06E79594" w14:textId="77777777" w:rsidR="00936AD4" w:rsidRPr="00400F12" w:rsidRDefault="00936AD4" w:rsidP="00936AD4">
            <w:pPr>
              <w:spacing w:after="60"/>
              <w:rPr>
                <w:rStyle w:val="jsgrdq"/>
                <w:rFonts w:ascii="Avenir Next LT Pro Light" w:eastAsia="SimSun" w:hAnsi="Avenir Next LT Pro Light" w:cs="Arial"/>
                <w:i/>
                <w:color w:val="04323A"/>
                <w:sz w:val="24"/>
              </w:rPr>
            </w:pPr>
            <w:r w:rsidRPr="00400F12">
              <w:rPr>
                <w:rStyle w:val="jsgrdq"/>
                <w:rFonts w:ascii="Avenir Next LT Pro Light" w:eastAsia="SimSun" w:hAnsi="Avenir Next LT Pro Light" w:cs="Arial"/>
                <w:i/>
                <w:color w:val="04323A"/>
                <w:sz w:val="24"/>
              </w:rPr>
              <w:t>您可在命令生效后</w:t>
            </w:r>
            <w:r w:rsidRPr="00400F12">
              <w:rPr>
                <w:rStyle w:val="jsgrdq"/>
                <w:rFonts w:ascii="Avenir Next LT Pro Light" w:eastAsia="SimSun" w:hAnsi="Avenir Next LT Pro Light" w:cs="Arial"/>
                <w:b/>
                <w:i/>
                <w:color w:val="04323A"/>
                <w:sz w:val="24"/>
                <w:szCs w:val="24"/>
              </w:rPr>
              <w:t>10</w:t>
            </w:r>
            <w:r w:rsidRPr="00400F12">
              <w:rPr>
                <w:rStyle w:val="jsgrdq"/>
                <w:rFonts w:ascii="Avenir Next LT Pro Light" w:eastAsia="SimSun" w:hAnsi="Avenir Next LT Pro Light" w:cs="Arial"/>
                <w:b/>
                <w:i/>
                <w:color w:val="04323A"/>
                <w:sz w:val="24"/>
                <w:szCs w:val="24"/>
              </w:rPr>
              <w:t>天</w:t>
            </w:r>
            <w:r w:rsidRPr="00400F12">
              <w:rPr>
                <w:rStyle w:val="jsgrdq"/>
                <w:rFonts w:ascii="Avenir Next LT Pro Light" w:eastAsia="SimSun" w:hAnsi="Avenir Next LT Pro Light" w:cs="Arial"/>
                <w:i/>
                <w:color w:val="04323A"/>
                <w:sz w:val="24"/>
              </w:rPr>
              <w:t>内申请复议或修改。</w:t>
            </w:r>
          </w:p>
          <w:p w14:paraId="26564D9A" w14:textId="77777777" w:rsidR="00936AD4" w:rsidRPr="00400F12" w:rsidRDefault="00936AD4" w:rsidP="00262674">
            <w:pPr>
              <w:rPr>
                <w:rStyle w:val="jsgrdq"/>
                <w:rFonts w:ascii="Avenir Next LT Pro Light" w:eastAsia="SimSun" w:hAnsi="Avenir Next LT Pro Light"/>
                <w:sz w:val="24"/>
                <w:szCs w:val="24"/>
              </w:rPr>
            </w:pPr>
            <w:r w:rsidRPr="00400F12">
              <w:rPr>
                <w:rStyle w:val="jsgrdq"/>
                <w:rFonts w:ascii="Avenir Next LT Pro Light" w:eastAsia="SimSun" w:hAnsi="Avenir Next LT Pro Light"/>
                <w:sz w:val="24"/>
                <w:szCs w:val="24"/>
              </w:rPr>
              <w:t>If the 10th day falls on a weekend or judicial holiday, your deadline is the next judicial day.</w:t>
            </w:r>
          </w:p>
          <w:p w14:paraId="6CB1C1DB" w14:textId="544A687A" w:rsidR="00936AD4" w:rsidRPr="00400F12" w:rsidRDefault="00936AD4" w:rsidP="006B72BF">
            <w:pPr>
              <w:spacing w:after="60"/>
              <w:rPr>
                <w:rStyle w:val="jsgrdq"/>
                <w:rFonts w:ascii="Avenir Next LT Pro Light" w:eastAsia="SimSun" w:hAnsi="Avenir Next LT Pro Light" w:cs="Arial"/>
                <w:i/>
                <w:color w:val="04323A"/>
                <w:sz w:val="24"/>
              </w:rPr>
            </w:pPr>
            <w:r w:rsidRPr="00400F12">
              <w:rPr>
                <w:rFonts w:ascii="Avenir Next LT Pro Light" w:eastAsia="SimSun" w:hAnsi="Avenir Next LT Pro Light" w:cs="Arial"/>
                <w:i/>
                <w:color w:val="04323A"/>
                <w:sz w:val="24"/>
              </w:rPr>
              <w:t>如果第</w:t>
            </w:r>
            <w:r w:rsidRPr="00400F12">
              <w:rPr>
                <w:rFonts w:ascii="Avenir Next LT Pro Light" w:eastAsia="SimSun" w:hAnsi="Avenir Next LT Pro Light" w:cs="Arial"/>
                <w:i/>
                <w:color w:val="04323A"/>
                <w:sz w:val="24"/>
              </w:rPr>
              <w:t>10</w:t>
            </w:r>
            <w:r w:rsidRPr="00400F12">
              <w:rPr>
                <w:rFonts w:ascii="Avenir Next LT Pro Light" w:eastAsia="SimSun" w:hAnsi="Avenir Next LT Pro Light" w:cs="Arial"/>
                <w:i/>
                <w:color w:val="04323A"/>
                <w:sz w:val="24"/>
              </w:rPr>
              <w:t>天恰逢周末或司法节假日，截止日期将顺延至下一个司法日。</w:t>
            </w:r>
          </w:p>
        </w:tc>
      </w:tr>
      <w:tr w:rsidR="00B1196E" w:rsidRPr="00400F12" w14:paraId="3B2739E6" w14:textId="77777777" w:rsidTr="00E23E0F">
        <w:trPr>
          <w:trHeight w:val="450"/>
        </w:trPr>
        <w:tc>
          <w:tcPr>
            <w:tcW w:w="2160" w:type="dxa"/>
            <w:vAlign w:val="center"/>
          </w:tcPr>
          <w:p w14:paraId="218692EC" w14:textId="60521406" w:rsidR="00B1196E" w:rsidRPr="00400F12" w:rsidRDefault="00B1196E" w:rsidP="00970A8A">
            <w:pPr>
              <w:jc w:val="center"/>
              <w:rPr>
                <w:rFonts w:ascii="Avenir Next LT Pro Light" w:eastAsia="SimSun" w:hAnsi="Avenir Next LT Pro Light"/>
                <w:b/>
                <w:bCs/>
                <w:color w:val="04323A"/>
                <w:sz w:val="24"/>
                <w:szCs w:val="24"/>
              </w:rPr>
            </w:pPr>
            <w:r w:rsidRPr="00400F12">
              <w:rPr>
                <w:rFonts w:ascii="Avenir Next LT Pro Light" w:eastAsia="SimSun" w:hAnsi="Avenir Next LT Pro Light"/>
                <w:b/>
                <w:bCs/>
                <w:noProof/>
                <w:color w:val="04323A"/>
                <w:sz w:val="24"/>
                <w:szCs w:val="24"/>
              </w:rPr>
              <w:drawing>
                <wp:inline distT="0" distB="0" distL="0" distR="0" wp14:anchorId="2F1ACDB4" wp14:editId="6CDAC86D">
                  <wp:extent cx="779509" cy="760021"/>
                  <wp:effectExtent l="0" t="0" r="1905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5" cy="761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gridSpan w:val="6"/>
          </w:tcPr>
          <w:p w14:paraId="7C09C97C" w14:textId="0813D027" w:rsidR="00E05779" w:rsidRPr="00400F12" w:rsidRDefault="00B1196E" w:rsidP="006B72BF">
            <w:pPr>
              <w:rPr>
                <w:rStyle w:val="jsgrdq"/>
                <w:rFonts w:ascii="Avenir Next LT Pro Light" w:eastAsia="SimSun" w:hAnsi="Avenir Next LT Pro Light"/>
                <w:bCs/>
                <w:color w:val="04323A"/>
                <w:sz w:val="24"/>
                <w:szCs w:val="24"/>
              </w:rPr>
            </w:pPr>
            <w:r w:rsidRPr="00400F12">
              <w:rPr>
                <w:rStyle w:val="jsgrdq"/>
                <w:rFonts w:ascii="Avenir Next LT Pro Light" w:eastAsia="SimSun" w:hAnsi="Avenir Next LT Pro Light"/>
                <w:bCs/>
                <w:color w:val="04323A"/>
                <w:sz w:val="24"/>
                <w:szCs w:val="24"/>
              </w:rPr>
              <w:t xml:space="preserve">Ask for </w:t>
            </w:r>
            <w:r w:rsidRPr="00400F12">
              <w:rPr>
                <w:rStyle w:val="jsgrdq"/>
                <w:rFonts w:ascii="Avenir Next LT Pro Light" w:eastAsia="SimSun" w:hAnsi="Avenir Next LT Pro Light"/>
                <w:b/>
                <w:color w:val="04323A"/>
                <w:sz w:val="24"/>
                <w:szCs w:val="24"/>
              </w:rPr>
              <w:t>reconsideration</w:t>
            </w:r>
            <w:r w:rsidRPr="00400F12">
              <w:rPr>
                <w:rStyle w:val="jsgrdq"/>
                <w:rFonts w:ascii="Avenir Next LT Pro Light" w:eastAsia="SimSun" w:hAnsi="Avenir Next LT Pro Light"/>
                <w:bCs/>
                <w:color w:val="04323A"/>
                <w:sz w:val="24"/>
                <w:szCs w:val="24"/>
              </w:rPr>
              <w:t xml:space="preserve"> if the decision was legally incorrect or you have newly discovered evidence.</w:t>
            </w:r>
          </w:p>
          <w:p w14:paraId="69EE9040" w14:textId="77777777" w:rsidR="006B72BF" w:rsidRPr="00400F12" w:rsidRDefault="006B72BF" w:rsidP="006B72BF">
            <w:pPr>
              <w:spacing w:after="60"/>
              <w:rPr>
                <w:rStyle w:val="jsgrdq"/>
                <w:rFonts w:ascii="Avenir Next LT Pro Light" w:eastAsia="SimSun" w:hAnsi="Avenir Next LT Pro Light"/>
                <w:bCs/>
                <w:i/>
                <w:iCs/>
                <w:color w:val="04323A"/>
                <w:sz w:val="24"/>
                <w:szCs w:val="24"/>
              </w:rPr>
            </w:pPr>
            <w:r w:rsidRPr="00400F12">
              <w:rPr>
                <w:rStyle w:val="jsgrdq"/>
                <w:rFonts w:ascii="Avenir Next LT Pro Light" w:eastAsia="SimSun" w:hAnsi="Avenir Next LT Pro Light"/>
                <w:i/>
                <w:color w:val="04323A"/>
                <w:sz w:val="24"/>
              </w:rPr>
              <w:t>如果判决存在法律适用错误，或者发现新证据，可请求</w:t>
            </w:r>
            <w:r w:rsidRPr="00400F12">
              <w:rPr>
                <w:rStyle w:val="jsgrdq"/>
                <w:rFonts w:ascii="Avenir Next LT Pro Light" w:eastAsia="SimSun" w:hAnsi="Avenir Next LT Pro Light"/>
                <w:i/>
                <w:color w:val="04323A"/>
                <w:sz w:val="24"/>
              </w:rPr>
              <w:t xml:space="preserve"> </w:t>
            </w:r>
            <w:r w:rsidRPr="00400F12">
              <w:rPr>
                <w:rStyle w:val="jsgrdq"/>
                <w:rFonts w:ascii="Avenir Next LT Pro Light" w:eastAsia="SimSun" w:hAnsi="Avenir Next LT Pro Light"/>
                <w:b/>
                <w:i/>
                <w:iCs/>
                <w:color w:val="04323A"/>
                <w:sz w:val="24"/>
                <w:szCs w:val="24"/>
              </w:rPr>
              <w:t>重新审理</w:t>
            </w:r>
            <w:r w:rsidRPr="00400F12">
              <w:rPr>
                <w:rStyle w:val="jsgrdq"/>
                <w:rFonts w:ascii="Avenir Next LT Pro Light" w:eastAsia="SimSun" w:hAnsi="Avenir Next LT Pro Light"/>
                <w:b/>
                <w:i/>
                <w:iCs/>
                <w:color w:val="04323A"/>
                <w:sz w:val="24"/>
                <w:szCs w:val="24"/>
              </w:rPr>
              <w:t xml:space="preserve"> </w:t>
            </w:r>
            <w:r w:rsidRPr="00400F12">
              <w:rPr>
                <w:rStyle w:val="jsgrdq"/>
                <w:rFonts w:ascii="Avenir Next LT Pro Light" w:eastAsia="SimSun" w:hAnsi="Avenir Next LT Pro Light"/>
                <w:i/>
                <w:color w:val="04323A"/>
                <w:sz w:val="24"/>
              </w:rPr>
              <w:t>。</w:t>
            </w:r>
          </w:p>
          <w:p w14:paraId="00DEC527" w14:textId="77777777" w:rsidR="00B1196E" w:rsidRPr="00400F12" w:rsidRDefault="00B1196E" w:rsidP="006B72BF">
            <w:pPr>
              <w:rPr>
                <w:rStyle w:val="jsgrdq"/>
                <w:rFonts w:ascii="Avenir Next LT Pro Light" w:eastAsia="SimSun" w:hAnsi="Avenir Next LT Pro Light"/>
                <w:bCs/>
                <w:color w:val="04323A"/>
                <w:sz w:val="24"/>
                <w:szCs w:val="24"/>
              </w:rPr>
            </w:pPr>
            <w:r w:rsidRPr="00400F12">
              <w:rPr>
                <w:rStyle w:val="jsgrdq"/>
                <w:rFonts w:ascii="Avenir Next LT Pro Light" w:eastAsia="SimSun" w:hAnsi="Avenir Next LT Pro Light"/>
                <w:bCs/>
                <w:color w:val="04323A"/>
                <w:sz w:val="24"/>
                <w:szCs w:val="24"/>
              </w:rPr>
              <w:t xml:space="preserve">Ask for </w:t>
            </w:r>
            <w:r w:rsidRPr="00400F12">
              <w:rPr>
                <w:rStyle w:val="jsgrdq"/>
                <w:rFonts w:ascii="Avenir Next LT Pro Light" w:eastAsia="SimSun" w:hAnsi="Avenir Next LT Pro Light"/>
                <w:b/>
                <w:color w:val="04323A"/>
                <w:sz w:val="24"/>
                <w:szCs w:val="24"/>
              </w:rPr>
              <w:t>revision</w:t>
            </w:r>
            <w:r w:rsidRPr="00400F12">
              <w:rPr>
                <w:rStyle w:val="jsgrdq"/>
                <w:rFonts w:ascii="Avenir Next LT Pro Light" w:eastAsia="SimSun" w:hAnsi="Avenir Next LT Pro Light"/>
                <w:bCs/>
                <w:color w:val="04323A"/>
                <w:sz w:val="24"/>
                <w:szCs w:val="24"/>
              </w:rPr>
              <w:t xml:space="preserve"> if your case was decided by a court commissioner (not a judge), and you want a judge to review the same evidence.</w:t>
            </w:r>
          </w:p>
          <w:p w14:paraId="1705FFFA" w14:textId="4A5B5777" w:rsidR="006B72BF" w:rsidRPr="00400F12" w:rsidRDefault="005A1462" w:rsidP="006B72BF">
            <w:pPr>
              <w:spacing w:after="60"/>
              <w:rPr>
                <w:rStyle w:val="jsgrdq"/>
                <w:rFonts w:ascii="Avenir Next LT Pro Light" w:eastAsia="SimSun" w:hAnsi="Avenir Next LT Pro Light" w:cs="Arial"/>
                <w:bCs/>
                <w:i/>
                <w:iCs/>
                <w:color w:val="04323A"/>
                <w:sz w:val="24"/>
                <w:szCs w:val="24"/>
              </w:rPr>
            </w:pPr>
            <w:r w:rsidRPr="00400F12">
              <w:rPr>
                <w:rStyle w:val="jsgrdq"/>
                <w:rFonts w:ascii="Avenir Next LT Pro Light" w:eastAsia="SimSun" w:hAnsi="Avenir Next LT Pro Light" w:cs="Arial"/>
                <w:i/>
                <w:color w:val="04323A"/>
                <w:sz w:val="24"/>
              </w:rPr>
              <w:t>如果案件由法院专员裁决而非法官裁决</w:t>
            </w:r>
            <w:r w:rsidR="006B72BF" w:rsidRPr="00400F12">
              <w:rPr>
                <w:rStyle w:val="jsgrdq"/>
                <w:rFonts w:ascii="Avenir Next LT Pro Light" w:eastAsia="SimSun" w:hAnsi="Avenir Next LT Pro Light" w:cs="Arial"/>
                <w:i/>
                <w:color w:val="04323A"/>
                <w:sz w:val="24"/>
              </w:rPr>
              <w:t>，您可要求法官根据相同证据进行</w:t>
            </w:r>
            <w:r w:rsidR="006B72BF" w:rsidRPr="00400F12">
              <w:rPr>
                <w:rStyle w:val="jsgrdq"/>
                <w:rFonts w:ascii="Avenir Next LT Pro Light" w:eastAsia="SimSun" w:hAnsi="Avenir Next LT Pro Light" w:cs="Arial"/>
                <w:i/>
                <w:color w:val="04323A"/>
                <w:sz w:val="24"/>
              </w:rPr>
              <w:t xml:space="preserve"> </w:t>
            </w:r>
            <w:r w:rsidR="006B72BF" w:rsidRPr="00400F12">
              <w:rPr>
                <w:rStyle w:val="jsgrdq"/>
                <w:rFonts w:ascii="Avenir Next LT Pro Light" w:eastAsia="SimSun" w:hAnsi="Avenir Next LT Pro Light" w:cs="Arial"/>
                <w:bCs/>
                <w:i/>
                <w:iCs/>
                <w:color w:val="04323A"/>
                <w:sz w:val="24"/>
                <w:szCs w:val="24"/>
              </w:rPr>
              <w:t>复核</w:t>
            </w:r>
            <w:r w:rsidR="006B72BF" w:rsidRPr="00400F12">
              <w:rPr>
                <w:rStyle w:val="jsgrdq"/>
                <w:rFonts w:ascii="Avenir Next LT Pro Light" w:eastAsia="SimSun" w:hAnsi="Avenir Next LT Pro Light" w:cs="Arial"/>
                <w:b/>
                <w:i/>
                <w:iCs/>
                <w:color w:val="04323A"/>
                <w:sz w:val="24"/>
                <w:szCs w:val="24"/>
              </w:rPr>
              <w:t xml:space="preserve"> </w:t>
            </w:r>
            <w:r w:rsidR="006B72BF" w:rsidRPr="00400F12">
              <w:rPr>
                <w:rStyle w:val="jsgrdq"/>
                <w:rFonts w:ascii="Avenir Next LT Pro Light" w:eastAsia="SimSun" w:hAnsi="Avenir Next LT Pro Light" w:cs="Arial"/>
                <w:i/>
                <w:color w:val="04323A"/>
                <w:sz w:val="24"/>
              </w:rPr>
              <w:t>。</w:t>
            </w:r>
          </w:p>
          <w:p w14:paraId="645B1DCD" w14:textId="399D31E6" w:rsidR="003A4999" w:rsidRPr="00400F12" w:rsidRDefault="003A4999" w:rsidP="006B72BF">
            <w:pPr>
              <w:rPr>
                <w:rStyle w:val="jsgrdq"/>
                <w:rFonts w:ascii="Avenir Next LT Pro Light" w:eastAsia="SimSun" w:hAnsi="Avenir Next LT Pro Light" w:cs="Arial"/>
                <w:bCs/>
                <w:color w:val="04323A"/>
                <w:sz w:val="24"/>
                <w:szCs w:val="24"/>
              </w:rPr>
            </w:pPr>
            <w:r w:rsidRPr="00400F12">
              <w:rPr>
                <w:rStyle w:val="jsgrdq"/>
                <w:rFonts w:ascii="Avenir Next LT Pro Light" w:eastAsia="SimSun" w:hAnsi="Avenir Next LT Pro Light" w:cs="Arial"/>
                <w:color w:val="04323A"/>
                <w:sz w:val="24"/>
              </w:rPr>
              <w:t xml:space="preserve">File your motion for </w:t>
            </w:r>
            <w:r w:rsidRPr="007A6ECA">
              <w:rPr>
                <w:rStyle w:val="jsgrdq"/>
                <w:rFonts w:ascii="Avenir Next LT Pro Light" w:eastAsia="SimSun" w:hAnsi="Avenir Next LT Pro Light" w:cs="Arial"/>
                <w:b/>
                <w:bCs/>
                <w:color w:val="04323A"/>
                <w:sz w:val="24"/>
              </w:rPr>
              <w:t>reconsideration</w:t>
            </w:r>
            <w:r w:rsidRPr="00400F12">
              <w:rPr>
                <w:rStyle w:val="jsgrdq"/>
                <w:rFonts w:ascii="Avenir Next LT Pro Light" w:eastAsia="SimSun" w:hAnsi="Avenir Next LT Pro Light" w:cs="Arial"/>
                <w:color w:val="04323A"/>
                <w:sz w:val="24"/>
              </w:rPr>
              <w:t xml:space="preserve"> or </w:t>
            </w:r>
            <w:r w:rsidRPr="007A6ECA">
              <w:rPr>
                <w:rStyle w:val="jsgrdq"/>
                <w:rFonts w:ascii="Avenir Next LT Pro Light" w:eastAsia="SimSun" w:hAnsi="Avenir Next LT Pro Light" w:cs="Arial"/>
                <w:b/>
                <w:bCs/>
                <w:color w:val="04323A"/>
                <w:sz w:val="24"/>
              </w:rPr>
              <w:t>revision</w:t>
            </w:r>
            <w:r w:rsidRPr="00400F12">
              <w:rPr>
                <w:rStyle w:val="jsgrdq"/>
                <w:rFonts w:ascii="Avenir Next LT Pro Light" w:eastAsia="SimSun" w:hAnsi="Avenir Next LT Pro Light" w:cs="Arial"/>
                <w:color w:val="04323A"/>
                <w:sz w:val="24"/>
              </w:rPr>
              <w:t xml:space="preserve"> with the court clerk. Check your county’s </w:t>
            </w:r>
            <w:r w:rsidRPr="00400F12">
              <w:rPr>
                <w:rStyle w:val="jsgrdq"/>
                <w:rFonts w:ascii="Avenir Next LT Pro Light" w:eastAsia="SimSun" w:hAnsi="Avenir Next LT Pro Light" w:cs="Arial"/>
                <w:b/>
                <w:color w:val="04323A"/>
                <w:sz w:val="24"/>
              </w:rPr>
              <w:t>local court rules</w:t>
            </w:r>
            <w:r w:rsidR="003624A8" w:rsidRPr="00400F12">
              <w:rPr>
                <w:rStyle w:val="jsgrdq"/>
                <w:rFonts w:ascii="Avenir Next LT Pro Light" w:eastAsia="SimSun" w:hAnsi="Avenir Next LT Pro Light" w:cs="Arial"/>
                <w:bCs/>
                <w:color w:val="04323A"/>
                <w:sz w:val="24"/>
                <w:szCs w:val="24"/>
              </w:rPr>
              <w:t xml:space="preserve"> for specific instructions.</w:t>
            </w:r>
          </w:p>
          <w:p w14:paraId="222286C7" w14:textId="77777777" w:rsidR="006B72BF" w:rsidRPr="00400F12" w:rsidRDefault="006B72BF" w:rsidP="006B72BF">
            <w:pPr>
              <w:spacing w:after="60"/>
              <w:rPr>
                <w:rStyle w:val="jsgrdq"/>
                <w:rFonts w:ascii="Avenir Next LT Pro Light" w:eastAsia="SimSun" w:hAnsi="Avenir Next LT Pro Light" w:cs="Arial"/>
                <w:bCs/>
                <w:i/>
                <w:iCs/>
                <w:color w:val="04323A"/>
                <w:sz w:val="24"/>
                <w:szCs w:val="24"/>
              </w:rPr>
            </w:pPr>
            <w:r w:rsidRPr="00400F12">
              <w:rPr>
                <w:rStyle w:val="jsgrdq"/>
                <w:rFonts w:ascii="Avenir Next LT Pro Light" w:eastAsia="SimSun" w:hAnsi="Avenir Next LT Pro Light" w:cs="Arial"/>
                <w:i/>
                <w:color w:val="04323A"/>
                <w:sz w:val="24"/>
              </w:rPr>
              <w:t>向法院书记员提出复议或修改的动议。查看您所在国家</w:t>
            </w:r>
            <w:r w:rsidRPr="00400F12">
              <w:rPr>
                <w:rStyle w:val="jsgrdq"/>
                <w:rFonts w:ascii="Avenir Next LT Pro Light" w:eastAsia="SimSun" w:hAnsi="Avenir Next LT Pro Light" w:cs="Arial"/>
                <w:b/>
                <w:i/>
                <w:iCs/>
                <w:color w:val="04323A"/>
                <w:sz w:val="24"/>
                <w:szCs w:val="24"/>
              </w:rPr>
              <w:t>/</w:t>
            </w:r>
            <w:r w:rsidRPr="00400F12">
              <w:rPr>
                <w:rStyle w:val="jsgrdq"/>
                <w:rFonts w:ascii="Avenir Next LT Pro Light" w:eastAsia="SimSun" w:hAnsi="Avenir Next LT Pro Light" w:cs="Arial"/>
                <w:bCs/>
                <w:i/>
                <w:iCs/>
                <w:color w:val="04323A"/>
                <w:sz w:val="24"/>
                <w:szCs w:val="24"/>
              </w:rPr>
              <w:t>地区的当地法院规则</w:t>
            </w:r>
            <w:r w:rsidRPr="00400F12">
              <w:rPr>
                <w:rStyle w:val="jsgrdq"/>
                <w:rFonts w:ascii="Avenir Next LT Pro Light" w:eastAsia="SimSun" w:hAnsi="Avenir Next LT Pro Light" w:cs="Arial"/>
                <w:bCs/>
                <w:i/>
                <w:color w:val="04323A"/>
                <w:sz w:val="24"/>
              </w:rPr>
              <w:t>，</w:t>
            </w:r>
            <w:r w:rsidRPr="00400F12">
              <w:rPr>
                <w:rStyle w:val="jsgrdq"/>
                <w:rFonts w:ascii="Avenir Next LT Pro Light" w:eastAsia="SimSun" w:hAnsi="Avenir Next LT Pro Light" w:cs="Arial"/>
                <w:i/>
                <w:color w:val="04323A"/>
                <w:sz w:val="24"/>
              </w:rPr>
              <w:t>了解具体说明。</w:t>
            </w:r>
          </w:p>
          <w:p w14:paraId="0D9D5BA8" w14:textId="77777777" w:rsidR="003624A8" w:rsidRPr="00400F12" w:rsidRDefault="003624A8" w:rsidP="006B72BF">
            <w:pPr>
              <w:rPr>
                <w:rStyle w:val="Hyperlink"/>
                <w:rFonts w:ascii="Avenir Next LT Pro Light" w:eastAsia="SimSun" w:hAnsi="Avenir Next LT Pro Light" w:cs="Arial"/>
                <w:bCs/>
                <w:sz w:val="24"/>
                <w:szCs w:val="24"/>
              </w:rPr>
            </w:pPr>
            <w:r w:rsidRPr="00400F12">
              <w:rPr>
                <w:rStyle w:val="jsgrdq"/>
                <w:rFonts w:ascii="Avenir Next LT Pro Light" w:eastAsia="SimSun" w:hAnsi="Avenir Next LT Pro Light" w:cs="Arial"/>
                <w:color w:val="04323A"/>
                <w:sz w:val="24"/>
              </w:rPr>
              <w:t xml:space="preserve">Find forms at </w:t>
            </w:r>
            <w:hyperlink r:id="rId8" w:history="1">
              <w:r w:rsidR="001E779B" w:rsidRPr="00400F12">
                <w:rPr>
                  <w:rStyle w:val="Hyperlink"/>
                  <w:rFonts w:ascii="Avenir Next LT Pro Light" w:eastAsia="SimSun" w:hAnsi="Avenir Next LT Pro Light" w:cs="Arial"/>
                  <w:bCs/>
                  <w:sz w:val="24"/>
                  <w:szCs w:val="24"/>
                </w:rPr>
                <w:t>www.courts.wa.gov/forms/</w:t>
              </w:r>
            </w:hyperlink>
          </w:p>
          <w:p w14:paraId="42BF2CD2" w14:textId="68D1E95C" w:rsidR="006B72BF" w:rsidRPr="00400F12" w:rsidRDefault="006B72BF" w:rsidP="006B72BF">
            <w:pPr>
              <w:spacing w:after="60"/>
              <w:rPr>
                <w:rStyle w:val="jsgrdq"/>
                <w:rFonts w:ascii="Avenir Next LT Pro Light" w:eastAsia="SimSun" w:hAnsi="Avenir Next LT Pro Light"/>
                <w:b/>
                <w:bCs/>
                <w:i/>
                <w:iCs/>
                <w:color w:val="04323A"/>
                <w:sz w:val="24"/>
                <w:szCs w:val="24"/>
              </w:rPr>
            </w:pPr>
            <w:r w:rsidRPr="00400F12">
              <w:rPr>
                <w:rStyle w:val="jsgrdq"/>
                <w:rFonts w:ascii="Avenir Next LT Pro Light" w:eastAsia="SimSun" w:hAnsi="Avenir Next LT Pro Light" w:cs="Arial"/>
                <w:i/>
                <w:color w:val="04323A"/>
                <w:sz w:val="24"/>
              </w:rPr>
              <w:t>可登录</w:t>
            </w:r>
            <w:r w:rsidRPr="00400F12">
              <w:rPr>
                <w:rFonts w:ascii="Avenir Next LT Pro Light" w:eastAsia="SimSun" w:hAnsi="Avenir Next LT Pro Light"/>
              </w:rPr>
              <w:fldChar w:fldCharType="begin"/>
            </w:r>
            <w:r w:rsidRPr="00400F12">
              <w:rPr>
                <w:rFonts w:ascii="Avenir Next LT Pro Light" w:eastAsia="SimSun" w:hAnsi="Avenir Next LT Pro Light"/>
              </w:rPr>
              <w:instrText>HYPERLINK "https://www.courts.wa.gov/forms/"</w:instrText>
            </w:r>
            <w:r w:rsidRPr="00400F12">
              <w:rPr>
                <w:rFonts w:ascii="Avenir Next LT Pro Light" w:eastAsia="SimSun" w:hAnsi="Avenir Next LT Pro Light"/>
              </w:rPr>
            </w:r>
            <w:r w:rsidRPr="00400F12">
              <w:rPr>
                <w:rFonts w:ascii="Avenir Next LT Pro Light" w:eastAsia="SimSun" w:hAnsi="Avenir Next LT Pro Light"/>
              </w:rPr>
              <w:fldChar w:fldCharType="separate"/>
            </w:r>
            <w:r w:rsidRPr="00400F12">
              <w:rPr>
                <w:rStyle w:val="Hyperlink"/>
                <w:rFonts w:ascii="Avenir Next LT Pro Light" w:eastAsia="SimSun" w:hAnsi="Avenir Next LT Pro Light" w:cs="Arial"/>
                <w:i/>
                <w:sz w:val="24"/>
              </w:rPr>
              <w:t>www.courts.wa.gov/forms/</w:t>
            </w:r>
            <w:r w:rsidRPr="00400F12">
              <w:rPr>
                <w:rFonts w:ascii="Avenir Next LT Pro Light" w:eastAsia="SimSun" w:hAnsi="Avenir Next LT Pro Light"/>
              </w:rPr>
              <w:fldChar w:fldCharType="end"/>
            </w:r>
            <w:r w:rsidRPr="00400F12">
              <w:rPr>
                <w:rStyle w:val="jsgrdq"/>
                <w:rFonts w:ascii="Avenir Next LT Pro Light" w:eastAsia="SimSun" w:hAnsi="Avenir Next LT Pro Light" w:cs="Arial"/>
                <w:i/>
                <w:color w:val="04323A"/>
                <w:sz w:val="24"/>
              </w:rPr>
              <w:t>查询表格</w:t>
            </w:r>
          </w:p>
        </w:tc>
      </w:tr>
      <w:tr w:rsidR="00970849" w:rsidRPr="00400F12" w14:paraId="676172F7" w14:textId="77777777" w:rsidTr="00B3395F">
        <w:trPr>
          <w:trHeight w:val="684"/>
        </w:trPr>
        <w:tc>
          <w:tcPr>
            <w:tcW w:w="10080" w:type="dxa"/>
            <w:gridSpan w:val="7"/>
          </w:tcPr>
          <w:p w14:paraId="5718C883" w14:textId="77777777" w:rsidR="00970849" w:rsidRPr="00400F12" w:rsidRDefault="00096BD4" w:rsidP="006B72BF">
            <w:pPr>
              <w:spacing w:before="60"/>
              <w:rPr>
                <w:rFonts w:ascii="Avenir Next LT Pro Light" w:eastAsia="SimSun" w:hAnsi="Avenir Next LT Pro Light" w:cs="Arial"/>
                <w:color w:val="04323A"/>
                <w:sz w:val="24"/>
                <w:szCs w:val="24"/>
              </w:rPr>
            </w:pPr>
            <w:r w:rsidRPr="00400F12">
              <w:rPr>
                <w:rStyle w:val="jsgrdq"/>
                <w:rFonts w:ascii="Avenir Next LT Pro Light" w:eastAsia="SimSun" w:hAnsi="Avenir Next LT Pro Light" w:cs="Arial"/>
                <w:bCs/>
                <w:color w:val="04323A"/>
                <w:sz w:val="24"/>
                <w:szCs w:val="24"/>
              </w:rPr>
              <w:t xml:space="preserve">You can file an </w:t>
            </w:r>
            <w:r w:rsidRPr="00400F12">
              <w:rPr>
                <w:rStyle w:val="jsgrdq"/>
                <w:rFonts w:ascii="Avenir Next LT Pro Light" w:eastAsia="SimSun" w:hAnsi="Avenir Next LT Pro Light" w:cs="Arial"/>
                <w:b/>
                <w:bCs/>
                <w:color w:val="04323A"/>
                <w:sz w:val="24"/>
                <w:szCs w:val="24"/>
              </w:rPr>
              <w:t>appeal</w:t>
            </w:r>
            <w:r w:rsidRPr="00400F12">
              <w:rPr>
                <w:rStyle w:val="jsgrdq"/>
                <w:rFonts w:ascii="Avenir Next LT Pro Light" w:eastAsia="SimSun" w:hAnsi="Avenir Next LT Pro Light" w:cs="Arial"/>
                <w:color w:val="04323A"/>
                <w:sz w:val="24"/>
              </w:rPr>
              <w:t xml:space="preserve"> within </w:t>
            </w:r>
            <w:r w:rsidRPr="00400F12">
              <w:rPr>
                <w:rStyle w:val="jsgrdq"/>
                <w:rFonts w:ascii="Avenir Next LT Pro Light" w:eastAsia="SimSun" w:hAnsi="Avenir Next LT Pro Light" w:cs="Arial"/>
                <w:b/>
                <w:color w:val="04323A"/>
                <w:sz w:val="24"/>
              </w:rPr>
              <w:t xml:space="preserve">30 DAYS </w:t>
            </w:r>
            <w:r w:rsidRPr="00400F12">
              <w:rPr>
                <w:rStyle w:val="jsgrdq"/>
                <w:rFonts w:ascii="Avenir Next LT Pro Light" w:eastAsia="SimSun" w:hAnsi="Avenir Next LT Pro Light" w:cs="Arial"/>
                <w:color w:val="04323A"/>
                <w:sz w:val="24"/>
              </w:rPr>
              <w:t xml:space="preserve">after entry of the order. </w:t>
            </w:r>
            <w:r w:rsidR="00970849" w:rsidRPr="00400F12">
              <w:rPr>
                <w:rFonts w:ascii="Avenir Next LT Pro Light" w:eastAsia="SimSun" w:hAnsi="Avenir Next LT Pro Light" w:cs="Arial"/>
                <w:color w:val="04323A"/>
                <w:sz w:val="24"/>
                <w:szCs w:val="24"/>
              </w:rPr>
              <w:t>You have the right to a transcript or recording of the hearing.</w:t>
            </w:r>
          </w:p>
          <w:p w14:paraId="6DCCDDAF" w14:textId="6CD12992" w:rsidR="006B72BF" w:rsidRPr="00400F12" w:rsidRDefault="006B72BF" w:rsidP="006B72BF">
            <w:pPr>
              <w:spacing w:after="60"/>
              <w:rPr>
                <w:rFonts w:ascii="Avenir Next LT Pro Light" w:eastAsia="SimSun" w:hAnsi="Avenir Next LT Pro Light" w:cs="Arial"/>
                <w:b/>
                <w:bCs/>
                <w:i/>
                <w:iCs/>
                <w:color w:val="04323A"/>
                <w:sz w:val="24"/>
                <w:szCs w:val="24"/>
                <w:highlight w:val="yellow"/>
              </w:rPr>
            </w:pPr>
            <w:r w:rsidRPr="00400F12">
              <w:rPr>
                <w:rStyle w:val="jsgrdq"/>
                <w:rFonts w:ascii="Avenir Next LT Pro Light" w:eastAsia="SimSun" w:hAnsi="Avenir Next LT Pro Light" w:cs="Arial"/>
                <w:i/>
                <w:color w:val="04323A"/>
                <w:sz w:val="24"/>
              </w:rPr>
              <w:t>您可在命</w:t>
            </w:r>
            <w:r w:rsidRPr="00400F12">
              <w:rPr>
                <w:rStyle w:val="jsgrdq"/>
                <w:rFonts w:ascii="Avenir Next LT Pro Light" w:eastAsia="SimSun" w:hAnsi="Avenir Next LT Pro Light" w:cs="Arial"/>
                <w:i/>
                <w:iCs/>
                <w:color w:val="04323A"/>
                <w:sz w:val="24"/>
                <w:szCs w:val="24"/>
              </w:rPr>
              <w:t>令</w:t>
            </w:r>
            <w:r w:rsidRPr="00400F12">
              <w:rPr>
                <w:rStyle w:val="jsgrdq"/>
                <w:rFonts w:ascii="Avenir Next LT Pro Light" w:eastAsia="SimSun" w:hAnsi="Avenir Next LT Pro Light" w:cs="Arial"/>
                <w:i/>
                <w:color w:val="04323A"/>
                <w:sz w:val="24"/>
              </w:rPr>
              <w:t>生效后</w:t>
            </w:r>
            <w:r w:rsidRPr="00400F12">
              <w:rPr>
                <w:rStyle w:val="jsgrdq"/>
                <w:rFonts w:ascii="Avenir Next LT Pro Light" w:eastAsia="SimSun" w:hAnsi="Avenir Next LT Pro Light" w:cs="Arial"/>
                <w:b/>
                <w:i/>
                <w:iCs/>
                <w:color w:val="04323A"/>
                <w:sz w:val="24"/>
                <w:szCs w:val="24"/>
              </w:rPr>
              <w:t>30</w:t>
            </w:r>
            <w:r w:rsidRPr="00400F12">
              <w:rPr>
                <w:rStyle w:val="jsgrdq"/>
                <w:rFonts w:ascii="Avenir Next LT Pro Light" w:eastAsia="SimSun" w:hAnsi="Avenir Next LT Pro Light" w:cs="Arial"/>
                <w:bCs/>
                <w:i/>
                <w:iCs/>
                <w:color w:val="04323A"/>
                <w:sz w:val="24"/>
                <w:szCs w:val="24"/>
              </w:rPr>
              <w:t>天</w:t>
            </w:r>
            <w:r w:rsidRPr="00400F12">
              <w:rPr>
                <w:rStyle w:val="jsgrdq"/>
                <w:rFonts w:ascii="Avenir Next LT Pro Light" w:eastAsia="SimSun" w:hAnsi="Avenir Next LT Pro Light" w:cs="Arial"/>
                <w:i/>
                <w:color w:val="04323A"/>
                <w:sz w:val="24"/>
              </w:rPr>
              <w:t>内提起上诉。</w:t>
            </w:r>
            <w:r w:rsidRPr="00400F12">
              <w:rPr>
                <w:rFonts w:ascii="Avenir Next LT Pro Light" w:eastAsia="SimSun" w:hAnsi="Avenir Next LT Pro Light" w:cs="Arial"/>
                <w:i/>
                <w:iCs/>
                <w:color w:val="04323A"/>
                <w:sz w:val="24"/>
                <w:szCs w:val="24"/>
              </w:rPr>
              <w:t>您有权获得聆讯的文字记录或录音记录。</w:t>
            </w:r>
            <w:r w:rsidRPr="00400F12">
              <w:rPr>
                <w:rFonts w:ascii="Avenir Next LT Pro Light" w:eastAsia="SimSun" w:hAnsi="Avenir Next LT Pro Light" w:cs="Arial"/>
                <w:i/>
                <w:iCs/>
                <w:color w:val="04323A"/>
                <w:sz w:val="24"/>
                <w:szCs w:val="24"/>
              </w:rPr>
              <w:t xml:space="preserve"> </w:t>
            </w:r>
          </w:p>
        </w:tc>
      </w:tr>
      <w:tr w:rsidR="00CB3501" w:rsidRPr="00400F12" w14:paraId="7A632BC7" w14:textId="77777777" w:rsidTr="005C04E7">
        <w:tc>
          <w:tcPr>
            <w:tcW w:w="10080" w:type="dxa"/>
            <w:gridSpan w:val="7"/>
          </w:tcPr>
          <w:p w14:paraId="440C8D60" w14:textId="77777777" w:rsidR="005C04E7" w:rsidRPr="00400F12" w:rsidRDefault="00F53A51" w:rsidP="006B72BF">
            <w:pPr>
              <w:spacing w:before="60"/>
              <w:rPr>
                <w:rFonts w:ascii="Avenir Next LT Pro Light" w:eastAsia="SimSun" w:hAnsi="Avenir Next LT Pro Light" w:cs="Arial"/>
                <w:color w:val="04323A"/>
                <w:sz w:val="24"/>
                <w:szCs w:val="24"/>
              </w:rPr>
            </w:pPr>
            <w:r w:rsidRPr="00400F12">
              <w:rPr>
                <w:rFonts w:ascii="Avenir Next LT Pro Light" w:eastAsia="SimSun" w:hAnsi="Avenir Next LT Pro Light" w:cs="Arial"/>
                <w:color w:val="04323A"/>
                <w:sz w:val="24"/>
              </w:rPr>
              <w:t xml:space="preserve">If new evidence would support issuing a protection order, you can refile a petition for a protection order </w:t>
            </w:r>
            <w:r w:rsidRPr="00400F12">
              <w:rPr>
                <w:rFonts w:ascii="Avenir Next LT Pro Light" w:eastAsia="SimSun" w:hAnsi="Avenir Next LT Pro Light" w:cs="Arial"/>
                <w:b/>
                <w:color w:val="04323A"/>
                <w:sz w:val="24"/>
                <w:szCs w:val="24"/>
              </w:rPr>
              <w:t>at any time</w:t>
            </w:r>
            <w:r w:rsidR="007935E1" w:rsidRPr="00400F12">
              <w:rPr>
                <w:rFonts w:ascii="Avenir Next LT Pro Light" w:eastAsia="SimSun" w:hAnsi="Avenir Next LT Pro Light" w:cs="Arial"/>
                <w:color w:val="04323A"/>
                <w:sz w:val="24"/>
                <w:szCs w:val="24"/>
              </w:rPr>
              <w:t>.</w:t>
            </w:r>
          </w:p>
          <w:p w14:paraId="79CE4CBF" w14:textId="512DEA97" w:rsidR="006B72BF" w:rsidRPr="00400F12" w:rsidRDefault="006B72BF" w:rsidP="00C62170">
            <w:pPr>
              <w:spacing w:after="60"/>
              <w:rPr>
                <w:rStyle w:val="jsgrdq"/>
                <w:rFonts w:ascii="Avenir Next LT Pro Light" w:eastAsia="SimSun" w:hAnsi="Avenir Next LT Pro Light" w:cs="Arial"/>
                <w:b/>
                <w:bCs/>
                <w:i/>
                <w:iCs/>
                <w:color w:val="04323A"/>
                <w:sz w:val="24"/>
                <w:szCs w:val="24"/>
                <w:highlight w:val="yellow"/>
              </w:rPr>
            </w:pPr>
            <w:r w:rsidRPr="00400F12">
              <w:rPr>
                <w:rFonts w:ascii="Avenir Next LT Pro Light" w:eastAsia="SimSun" w:hAnsi="Avenir Next LT Pro Light" w:cs="Arial"/>
                <w:i/>
                <w:color w:val="04323A"/>
                <w:sz w:val="24"/>
              </w:rPr>
              <w:t>如果有新的证据支持签发保护令，您可以在</w:t>
            </w:r>
            <w:r w:rsidRPr="00400F12">
              <w:rPr>
                <w:rFonts w:ascii="Avenir Next LT Pro Light" w:eastAsia="SimSun" w:hAnsi="Avenir Next LT Pro Light" w:cs="Arial"/>
                <w:bCs/>
                <w:i/>
                <w:iCs/>
                <w:color w:val="04323A"/>
                <w:sz w:val="24"/>
                <w:szCs w:val="24"/>
              </w:rPr>
              <w:t>任何时候</w:t>
            </w:r>
            <w:r w:rsidRPr="00400F12">
              <w:rPr>
                <w:rFonts w:ascii="Avenir Next LT Pro Light" w:eastAsia="SimSun" w:hAnsi="Avenir Next LT Pro Light" w:cs="Arial"/>
                <w:i/>
                <w:color w:val="04323A"/>
                <w:sz w:val="24"/>
              </w:rPr>
              <w:t>重新申请保护令。</w:t>
            </w:r>
          </w:p>
        </w:tc>
      </w:tr>
      <w:tr w:rsidR="000C0D29" w:rsidRPr="00400F12" w14:paraId="0B7A4137" w14:textId="77777777" w:rsidTr="005C04E7">
        <w:tc>
          <w:tcPr>
            <w:tcW w:w="10080" w:type="dxa"/>
            <w:gridSpan w:val="7"/>
            <w:tcBorders>
              <w:bottom w:val="dashSmallGap" w:sz="18" w:space="0" w:color="auto"/>
            </w:tcBorders>
          </w:tcPr>
          <w:p w14:paraId="0EFFEED6" w14:textId="11FECCA6" w:rsidR="000C0D29" w:rsidRPr="00400F12" w:rsidRDefault="000C0D29" w:rsidP="008F672F">
            <w:pPr>
              <w:pStyle w:val="Spacerline"/>
              <w:rPr>
                <w:rStyle w:val="jsgrdq"/>
                <w:rFonts w:ascii="Avenir Next LT Pro Light" w:eastAsia="SimSun" w:hAnsi="Avenir Next LT Pro Light"/>
                <w:sz w:val="12"/>
                <w:szCs w:val="12"/>
              </w:rPr>
            </w:pPr>
          </w:p>
        </w:tc>
      </w:tr>
      <w:tr w:rsidR="00EF0617" w:rsidRPr="00400F12" w14:paraId="651D1161" w14:textId="77777777" w:rsidTr="009D579E">
        <w:trPr>
          <w:trHeight w:val="25"/>
        </w:trPr>
        <w:tc>
          <w:tcPr>
            <w:tcW w:w="10080" w:type="dxa"/>
            <w:gridSpan w:val="7"/>
            <w:tcBorders>
              <w:top w:val="dashSmallGap" w:sz="18" w:space="0" w:color="auto"/>
            </w:tcBorders>
          </w:tcPr>
          <w:p w14:paraId="05212F37" w14:textId="18EAEE78" w:rsidR="00EF0617" w:rsidRPr="00400F12" w:rsidRDefault="00EF0617" w:rsidP="008F672F">
            <w:pPr>
              <w:pStyle w:val="Spacerline"/>
              <w:rPr>
                <w:rStyle w:val="jsgrdq"/>
                <w:rFonts w:ascii="Avenir Next LT Pro Light" w:eastAsia="SimSun" w:hAnsi="Avenir Next LT Pro Light"/>
                <w:sz w:val="12"/>
                <w:szCs w:val="12"/>
              </w:rPr>
            </w:pPr>
          </w:p>
        </w:tc>
      </w:tr>
      <w:tr w:rsidR="006F3CA4" w:rsidRPr="00400F12" w14:paraId="1060DF31" w14:textId="77777777" w:rsidTr="00BA261A">
        <w:tc>
          <w:tcPr>
            <w:tcW w:w="10080" w:type="dxa"/>
            <w:gridSpan w:val="7"/>
            <w:shd w:val="clear" w:color="auto" w:fill="auto"/>
          </w:tcPr>
          <w:p w14:paraId="15EE98B5" w14:textId="77777777" w:rsidR="004A7F93" w:rsidRPr="00400F12" w:rsidRDefault="004A7F93" w:rsidP="006B72BF">
            <w:pPr>
              <w:spacing w:before="60"/>
              <w:jc w:val="center"/>
              <w:rPr>
                <w:rStyle w:val="jsgrdq"/>
                <w:rFonts w:ascii="Avenir Next LT Pro Light" w:eastAsia="SimSun" w:hAnsi="Avenir Next LT Pro Light"/>
                <w:b/>
                <w:bCs/>
                <w:color w:val="04323A"/>
                <w:sz w:val="40"/>
                <w:szCs w:val="40"/>
              </w:rPr>
            </w:pPr>
            <w:r w:rsidRPr="00400F12">
              <w:rPr>
                <w:rStyle w:val="jsgrdq"/>
                <w:rFonts w:ascii="Avenir Next LT Pro Light" w:eastAsia="SimSun" w:hAnsi="Avenir Next LT Pro Light"/>
                <w:b/>
                <w:bCs/>
                <w:color w:val="04323A"/>
                <w:sz w:val="40"/>
                <w:szCs w:val="40"/>
              </w:rPr>
              <w:t>If the order was granted...</w:t>
            </w:r>
          </w:p>
          <w:p w14:paraId="20845941" w14:textId="7D650E39" w:rsidR="006B72BF" w:rsidRPr="00400F12" w:rsidRDefault="006B72BF" w:rsidP="006B72BF">
            <w:pPr>
              <w:spacing w:after="60"/>
              <w:jc w:val="center"/>
              <w:rPr>
                <w:rFonts w:ascii="Avenir Next LT Pro Light" w:eastAsia="SimSun" w:hAnsi="Avenir Next LT Pro Light"/>
                <w:bCs/>
                <w:i/>
                <w:iCs/>
                <w:color w:val="04323A"/>
                <w:sz w:val="40"/>
                <w:szCs w:val="40"/>
              </w:rPr>
            </w:pPr>
            <w:r w:rsidRPr="00400F12">
              <w:rPr>
                <w:rStyle w:val="jsgrdq"/>
                <w:rFonts w:ascii="Avenir Next LT Pro Light" w:eastAsia="SimSun" w:hAnsi="Avenir Next LT Pro Light"/>
                <w:bCs/>
                <w:i/>
                <w:color w:val="04323A"/>
                <w:sz w:val="40"/>
              </w:rPr>
              <w:t>如果授予了保护令</w:t>
            </w:r>
          </w:p>
        </w:tc>
      </w:tr>
      <w:tr w:rsidR="006B72BF" w:rsidRPr="00400F12" w14:paraId="5F99ACF6" w14:textId="77777777" w:rsidTr="008C605A">
        <w:tc>
          <w:tcPr>
            <w:tcW w:w="8550" w:type="dxa"/>
            <w:gridSpan w:val="5"/>
          </w:tcPr>
          <w:p w14:paraId="4B03C604" w14:textId="77777777" w:rsidR="005A1462" w:rsidRPr="00400F12" w:rsidRDefault="005A1462" w:rsidP="006B72BF">
            <w:pPr>
              <w:spacing w:before="60"/>
              <w:rPr>
                <w:rStyle w:val="jsgrdq"/>
                <w:rFonts w:ascii="Avenir Next LT Pro Light" w:eastAsia="SimSun" w:hAnsi="Avenir Next LT Pro Light" w:cs="Arial"/>
                <w:b/>
                <w:bCs/>
                <w:color w:val="04323A"/>
                <w:sz w:val="28"/>
                <w:szCs w:val="28"/>
              </w:rPr>
            </w:pPr>
          </w:p>
          <w:p w14:paraId="27807D12" w14:textId="252657D1" w:rsidR="006B72BF" w:rsidRPr="00400F12" w:rsidRDefault="006B72BF" w:rsidP="006B72BF">
            <w:pPr>
              <w:spacing w:before="60"/>
              <w:rPr>
                <w:rStyle w:val="jsgrdq"/>
                <w:rFonts w:ascii="Avenir Next LT Pro Light" w:eastAsia="SimSun" w:hAnsi="Avenir Next LT Pro Light" w:cs="Arial"/>
                <w:b/>
                <w:bCs/>
                <w:color w:val="04323A"/>
                <w:sz w:val="28"/>
                <w:szCs w:val="28"/>
              </w:rPr>
            </w:pPr>
            <w:r w:rsidRPr="00400F12">
              <w:rPr>
                <w:rStyle w:val="jsgrdq"/>
                <w:rFonts w:ascii="Avenir Next LT Pro Light" w:eastAsia="SimSun" w:hAnsi="Avenir Next LT Pro Light" w:cs="Arial"/>
                <w:b/>
                <w:bCs/>
                <w:color w:val="04323A"/>
                <w:sz w:val="28"/>
                <w:szCs w:val="28"/>
              </w:rPr>
              <w:t>How is the order enforced?</w:t>
            </w:r>
          </w:p>
          <w:p w14:paraId="4EB475A5" w14:textId="074AF083" w:rsidR="006B72BF" w:rsidRPr="00400F12" w:rsidRDefault="006B72BF" w:rsidP="00432D5E">
            <w:pPr>
              <w:spacing w:after="60"/>
              <w:rPr>
                <w:rFonts w:ascii="Avenir Next LT Pro Light" w:eastAsia="SimSun" w:hAnsi="Avenir Next LT Pro Light" w:cs="Arial"/>
                <w:bCs/>
                <w:color w:val="04323A"/>
                <w:sz w:val="24"/>
                <w:szCs w:val="24"/>
              </w:rPr>
            </w:pPr>
            <w:r w:rsidRPr="00400F12">
              <w:rPr>
                <w:rStyle w:val="jsgrdq"/>
                <w:rFonts w:ascii="Avenir Next LT Pro Light" w:eastAsia="SimSun" w:hAnsi="Avenir Next LT Pro Light" w:cs="Arial"/>
                <w:bCs/>
                <w:i/>
                <w:color w:val="04323A"/>
                <w:sz w:val="28"/>
              </w:rPr>
              <w:t>如何执行保护令？</w:t>
            </w:r>
          </w:p>
        </w:tc>
        <w:tc>
          <w:tcPr>
            <w:tcW w:w="1530" w:type="dxa"/>
            <w:gridSpan w:val="2"/>
            <w:vMerge w:val="restart"/>
          </w:tcPr>
          <w:p w14:paraId="7C12281C" w14:textId="04062AC3" w:rsidR="006B72BF" w:rsidRPr="00400F12" w:rsidRDefault="006B72BF" w:rsidP="000C0D29">
            <w:pPr>
              <w:rPr>
                <w:rFonts w:ascii="Avenir Next LT Pro Light" w:eastAsia="SimSun" w:hAnsi="Avenir Next LT Pro Light" w:cs="Arial"/>
                <w:bCs/>
                <w:color w:val="04323A"/>
                <w:sz w:val="25"/>
                <w:szCs w:val="25"/>
              </w:rPr>
            </w:pPr>
            <w:r w:rsidRPr="00400F12">
              <w:rPr>
                <w:rFonts w:ascii="Avenir Next LT Pro Light" w:eastAsia="SimSun" w:hAnsi="Avenir Next LT Pro Light" w:cs="Arial"/>
                <w:bCs/>
                <w:noProof/>
                <w:color w:val="04323A"/>
                <w:sz w:val="25"/>
                <w:szCs w:val="25"/>
              </w:rPr>
              <w:drawing>
                <wp:inline distT="0" distB="0" distL="0" distR="0" wp14:anchorId="7BA3356E" wp14:editId="3F45BED0">
                  <wp:extent cx="830714" cy="771896"/>
                  <wp:effectExtent l="0" t="0" r="7620" b="9525"/>
                  <wp:docPr id="5" name="Picture 5" descr="自动生成的图标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714" cy="771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72BF" w:rsidRPr="00400F12" w14:paraId="11E31D18" w14:textId="77777777" w:rsidTr="00AD787C">
        <w:tc>
          <w:tcPr>
            <w:tcW w:w="4846" w:type="dxa"/>
            <w:gridSpan w:val="3"/>
          </w:tcPr>
          <w:p w14:paraId="2D70D8FC" w14:textId="77777777" w:rsidR="006B72BF" w:rsidRPr="00400F12" w:rsidRDefault="006B72BF" w:rsidP="006B72BF">
            <w:pPr>
              <w:spacing w:before="60"/>
              <w:rPr>
                <w:rStyle w:val="jsgrdq"/>
                <w:rFonts w:ascii="Avenir Next LT Pro Light" w:eastAsia="SimSun" w:hAnsi="Avenir Next LT Pro Light" w:cs="Arial"/>
                <w:bCs/>
                <w:color w:val="04323A"/>
                <w:sz w:val="24"/>
                <w:szCs w:val="24"/>
              </w:rPr>
            </w:pPr>
            <w:r w:rsidRPr="00400F12">
              <w:rPr>
                <w:rStyle w:val="jsgrdq"/>
                <w:rFonts w:ascii="Avenir Next LT Pro Light" w:eastAsia="SimSun" w:hAnsi="Avenir Next LT Pro Light" w:cs="Arial"/>
                <w:bCs/>
                <w:color w:val="04323A"/>
                <w:sz w:val="24"/>
                <w:szCs w:val="24"/>
              </w:rPr>
              <w:lastRenderedPageBreak/>
              <w:t>The restrained person must follow the order or risk criminal or civil penalties.</w:t>
            </w:r>
          </w:p>
          <w:p w14:paraId="5BF8027C" w14:textId="5D4104C0" w:rsidR="006B72BF" w:rsidRPr="00400F12" w:rsidRDefault="006B72BF" w:rsidP="006B72BF">
            <w:pPr>
              <w:spacing w:after="60"/>
              <w:rPr>
                <w:rFonts w:ascii="Avenir Next LT Pro Light" w:eastAsia="SimSun" w:hAnsi="Avenir Next LT Pro Light" w:cs="Arial"/>
                <w:bCs/>
                <w:i/>
                <w:iCs/>
                <w:color w:val="04323A"/>
                <w:sz w:val="24"/>
                <w:szCs w:val="24"/>
              </w:rPr>
            </w:pPr>
            <w:r w:rsidRPr="00400F12">
              <w:rPr>
                <w:rStyle w:val="jsgrdq"/>
                <w:rFonts w:ascii="Avenir Next LT Pro Light" w:eastAsia="SimSun" w:hAnsi="Avenir Next LT Pro Light" w:cs="Arial"/>
                <w:i/>
                <w:color w:val="04323A"/>
                <w:sz w:val="24"/>
              </w:rPr>
              <w:t>被限制人必须遵循保护令，否则将面临刑事或民事处罚。</w:t>
            </w:r>
          </w:p>
        </w:tc>
        <w:tc>
          <w:tcPr>
            <w:tcW w:w="291" w:type="dxa"/>
          </w:tcPr>
          <w:p w14:paraId="6C68D6AE" w14:textId="5418A4D6" w:rsidR="006B72BF" w:rsidRPr="00400F12" w:rsidRDefault="006B72BF" w:rsidP="00D832B7">
            <w:pPr>
              <w:spacing w:before="60" w:after="60"/>
              <w:rPr>
                <w:rFonts w:ascii="Avenir Next LT Pro Light" w:eastAsia="SimSun" w:hAnsi="Avenir Next LT Pro Light" w:cs="Arial"/>
                <w:bCs/>
                <w:color w:val="04323A"/>
                <w:sz w:val="25"/>
                <w:szCs w:val="25"/>
              </w:rPr>
            </w:pPr>
            <w:r w:rsidRPr="00400F12">
              <w:rPr>
                <w:rFonts w:ascii="Avenir Next LT Pro Light" w:eastAsia="SimSun" w:hAnsi="Avenir Next LT Pro Light" w:cs="Arial"/>
                <w:bCs/>
                <w:noProof/>
                <w:color w:val="04323A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37D113" wp14:editId="59164684">
                      <wp:simplePos x="0" y="0"/>
                      <wp:positionH relativeFrom="column">
                        <wp:posOffset>16291</wp:posOffset>
                      </wp:positionH>
                      <wp:positionV relativeFrom="paragraph">
                        <wp:posOffset>24813</wp:posOffset>
                      </wp:positionV>
                      <wp:extent cx="0" cy="465128"/>
                      <wp:effectExtent l="0" t="0" r="38100" b="3048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5128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4323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0D296D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1.95pt" to="1.3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" strokecolor="#04323a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413" w:type="dxa"/>
          </w:tcPr>
          <w:p w14:paraId="6CFEEC9F" w14:textId="77777777" w:rsidR="006B72BF" w:rsidRPr="00400F12" w:rsidRDefault="006B72BF" w:rsidP="006B72BF">
            <w:pPr>
              <w:spacing w:before="60"/>
              <w:rPr>
                <w:rFonts w:ascii="Avenir Next LT Pro Light" w:eastAsia="SimSun" w:hAnsi="Avenir Next LT Pro Light" w:cs="Arial"/>
                <w:bCs/>
                <w:color w:val="04323A"/>
                <w:sz w:val="24"/>
                <w:szCs w:val="24"/>
              </w:rPr>
            </w:pPr>
            <w:r w:rsidRPr="00400F12">
              <w:rPr>
                <w:rFonts w:ascii="Avenir Next LT Pro Light" w:eastAsia="SimSun" w:hAnsi="Avenir Next LT Pro Light" w:cs="Arial"/>
                <w:bCs/>
                <w:color w:val="04323A"/>
                <w:sz w:val="24"/>
                <w:szCs w:val="24"/>
              </w:rPr>
              <w:t>The protected person can call 911 to report violations.</w:t>
            </w:r>
          </w:p>
          <w:p w14:paraId="0D00B219" w14:textId="0AC8869A" w:rsidR="006B72BF" w:rsidRPr="00400F12" w:rsidRDefault="006B72BF" w:rsidP="006B72BF">
            <w:pPr>
              <w:rPr>
                <w:rFonts w:ascii="Avenir Next LT Pro Light" w:eastAsia="SimSun" w:hAnsi="Avenir Next LT Pro Light" w:cs="Arial"/>
                <w:bCs/>
                <w:i/>
                <w:iCs/>
                <w:color w:val="04323A"/>
                <w:sz w:val="25"/>
                <w:szCs w:val="25"/>
              </w:rPr>
            </w:pPr>
            <w:r w:rsidRPr="00400F12">
              <w:rPr>
                <w:rFonts w:ascii="Avenir Next LT Pro Light" w:eastAsia="SimSun" w:hAnsi="Avenir Next LT Pro Light" w:cs="Arial"/>
                <w:i/>
                <w:color w:val="04323A"/>
                <w:sz w:val="24"/>
              </w:rPr>
              <w:t>受保护人可拨打</w:t>
            </w:r>
            <w:r w:rsidRPr="00400F12">
              <w:rPr>
                <w:rFonts w:ascii="Avenir Next LT Pro Light" w:eastAsia="SimSun" w:hAnsi="Avenir Next LT Pro Light" w:cs="Arial"/>
                <w:i/>
                <w:color w:val="04323A"/>
                <w:sz w:val="24"/>
              </w:rPr>
              <w:t xml:space="preserve"> 911 </w:t>
            </w:r>
            <w:r w:rsidRPr="00400F12">
              <w:rPr>
                <w:rFonts w:ascii="Avenir Next LT Pro Light" w:eastAsia="SimSun" w:hAnsi="Avenir Next LT Pro Light" w:cs="Arial"/>
                <w:i/>
                <w:color w:val="04323A"/>
                <w:sz w:val="24"/>
              </w:rPr>
              <w:t>举报暴力事件。</w:t>
            </w:r>
          </w:p>
        </w:tc>
        <w:tc>
          <w:tcPr>
            <w:tcW w:w="1530" w:type="dxa"/>
            <w:gridSpan w:val="2"/>
            <w:vMerge/>
          </w:tcPr>
          <w:p w14:paraId="6CA505F9" w14:textId="518BBF5C" w:rsidR="006B72BF" w:rsidRPr="00400F12" w:rsidRDefault="006B72BF" w:rsidP="000C0D29">
            <w:pPr>
              <w:rPr>
                <w:rFonts w:ascii="Avenir Next LT Pro Light" w:eastAsia="SimSun" w:hAnsi="Avenir Next LT Pro Light" w:cs="Arial"/>
                <w:bCs/>
                <w:color w:val="04323A"/>
                <w:sz w:val="25"/>
                <w:szCs w:val="25"/>
              </w:rPr>
            </w:pPr>
          </w:p>
        </w:tc>
      </w:tr>
      <w:tr w:rsidR="000C0D29" w:rsidRPr="00400F12" w14:paraId="0F39CDAD" w14:textId="77777777" w:rsidTr="00AD787C">
        <w:tc>
          <w:tcPr>
            <w:tcW w:w="10080" w:type="dxa"/>
            <w:gridSpan w:val="7"/>
          </w:tcPr>
          <w:p w14:paraId="12C44939" w14:textId="2D91A338" w:rsidR="000C0D29" w:rsidRPr="00400F12" w:rsidRDefault="000C0D29" w:rsidP="008F672F">
            <w:pPr>
              <w:pStyle w:val="Spacerline"/>
              <w:rPr>
                <w:rFonts w:ascii="Avenir Next LT Pro Light" w:eastAsia="SimSun" w:hAnsi="Avenir Next LT Pro Light" w:cs="Arial"/>
                <w:sz w:val="12"/>
                <w:szCs w:val="12"/>
              </w:rPr>
            </w:pPr>
          </w:p>
        </w:tc>
      </w:tr>
      <w:tr w:rsidR="000C0D29" w:rsidRPr="00400F12" w14:paraId="483E440F" w14:textId="03D43322" w:rsidTr="00AD787C">
        <w:trPr>
          <w:trHeight w:val="803"/>
        </w:trPr>
        <w:tc>
          <w:tcPr>
            <w:tcW w:w="4652" w:type="dxa"/>
            <w:gridSpan w:val="2"/>
            <w:vMerge w:val="restart"/>
          </w:tcPr>
          <w:p w14:paraId="470620A5" w14:textId="77777777" w:rsidR="000C0D29" w:rsidRPr="00400F12" w:rsidRDefault="000C0D29" w:rsidP="00D825F5">
            <w:pPr>
              <w:spacing w:before="60"/>
              <w:rPr>
                <w:rFonts w:ascii="Avenir Next LT Pro Light" w:eastAsia="SimSun" w:hAnsi="Avenir Next LT Pro Light" w:cs="Arial"/>
                <w:b/>
                <w:bCs/>
                <w:color w:val="04323A"/>
                <w:sz w:val="28"/>
                <w:szCs w:val="28"/>
              </w:rPr>
            </w:pPr>
            <w:r w:rsidRPr="00400F12">
              <w:rPr>
                <w:rFonts w:ascii="Avenir Next LT Pro Light" w:eastAsia="SimSun" w:hAnsi="Avenir Next LT Pro Light" w:cs="Arial"/>
                <w:b/>
                <w:bCs/>
                <w:color w:val="04323A"/>
                <w:sz w:val="28"/>
                <w:szCs w:val="28"/>
              </w:rPr>
              <w:t>Can the order be changed or terminated?</w:t>
            </w:r>
          </w:p>
          <w:p w14:paraId="4E7A2DD1" w14:textId="77777777" w:rsidR="00D825F5" w:rsidRPr="00400F12" w:rsidRDefault="00D825F5" w:rsidP="00D825F5">
            <w:pPr>
              <w:spacing w:after="60"/>
              <w:rPr>
                <w:rFonts w:ascii="Avenir Next LT Pro Light" w:eastAsia="SimSun" w:hAnsi="Avenir Next LT Pro Light" w:cs="Arial"/>
                <w:bCs/>
                <w:i/>
                <w:iCs/>
                <w:color w:val="04323A"/>
                <w:sz w:val="28"/>
                <w:szCs w:val="28"/>
              </w:rPr>
            </w:pPr>
            <w:r w:rsidRPr="00400F12">
              <w:rPr>
                <w:rFonts w:ascii="Avenir Next LT Pro Light" w:eastAsia="SimSun" w:hAnsi="Avenir Next LT Pro Light" w:cs="Arial"/>
                <w:bCs/>
                <w:i/>
                <w:color w:val="04323A"/>
                <w:sz w:val="28"/>
              </w:rPr>
              <w:t>可以变更或终止保护令吗？</w:t>
            </w:r>
          </w:p>
          <w:p w14:paraId="75D05F62" w14:textId="2D5A4006" w:rsidR="000C0D29" w:rsidRPr="00400F12" w:rsidRDefault="000C0D29" w:rsidP="00D825F5">
            <w:pPr>
              <w:rPr>
                <w:rFonts w:ascii="Avenir Next LT Pro Light" w:eastAsia="SimSun" w:hAnsi="Avenir Next LT Pro Light" w:cs="Arial"/>
                <w:bCs/>
                <w:color w:val="04323A"/>
                <w:sz w:val="24"/>
                <w:szCs w:val="24"/>
              </w:rPr>
            </w:pPr>
            <w:r w:rsidRPr="00400F12">
              <w:rPr>
                <w:rFonts w:ascii="Avenir Next LT Pro Light" w:eastAsia="SimSun" w:hAnsi="Avenir Next LT Pro Light" w:cs="Arial"/>
                <w:bCs/>
                <w:color w:val="04323A"/>
                <w:sz w:val="24"/>
                <w:szCs w:val="24"/>
              </w:rPr>
              <w:t>Either party may file a motion to modify or terminate the order.</w:t>
            </w:r>
          </w:p>
          <w:p w14:paraId="6AE2A2C9" w14:textId="77777777" w:rsidR="00D825F5" w:rsidRPr="00400F12" w:rsidRDefault="00D825F5" w:rsidP="00D825F5">
            <w:pPr>
              <w:spacing w:after="60"/>
              <w:rPr>
                <w:rFonts w:ascii="Avenir Next LT Pro Light" w:eastAsia="SimSun" w:hAnsi="Avenir Next LT Pro Light" w:cs="Arial"/>
                <w:bCs/>
                <w:i/>
                <w:iCs/>
                <w:color w:val="04323A"/>
                <w:sz w:val="24"/>
                <w:szCs w:val="24"/>
              </w:rPr>
            </w:pPr>
            <w:r w:rsidRPr="00400F12">
              <w:rPr>
                <w:rFonts w:ascii="Avenir Next LT Pro Light" w:eastAsia="SimSun" w:hAnsi="Avenir Next LT Pro Light" w:cs="Arial"/>
                <w:i/>
                <w:color w:val="04323A"/>
                <w:sz w:val="24"/>
              </w:rPr>
              <w:t>任何一方都可以提出修改或终止保护令的动议。</w:t>
            </w:r>
          </w:p>
          <w:p w14:paraId="79F667B2" w14:textId="77777777" w:rsidR="000C0D29" w:rsidRPr="00400F12" w:rsidRDefault="000C0D29" w:rsidP="00D825F5">
            <w:pPr>
              <w:rPr>
                <w:rFonts w:ascii="Avenir Next LT Pro Light" w:eastAsia="SimSun" w:hAnsi="Avenir Next LT Pro Light" w:cs="Arial"/>
                <w:bCs/>
                <w:color w:val="04323A"/>
                <w:sz w:val="24"/>
                <w:szCs w:val="24"/>
              </w:rPr>
            </w:pPr>
            <w:r w:rsidRPr="00400F12">
              <w:rPr>
                <w:rFonts w:ascii="Avenir Next LT Pro Light" w:eastAsia="SimSun" w:hAnsi="Avenir Next LT Pro Light" w:cs="Arial"/>
                <w:color w:val="04323A"/>
                <w:sz w:val="24"/>
              </w:rPr>
              <w:t>A restrained person may do this only once within every 12-month period.</w:t>
            </w:r>
          </w:p>
          <w:p w14:paraId="02CE87D9" w14:textId="7CF50A4D" w:rsidR="00D825F5" w:rsidRPr="00400F12" w:rsidRDefault="00D825F5" w:rsidP="00D825F5">
            <w:pPr>
              <w:spacing w:after="60"/>
              <w:rPr>
                <w:rFonts w:ascii="Avenir Next LT Pro Light" w:eastAsia="SimSun" w:hAnsi="Avenir Next LT Pro Light" w:cs="Arial"/>
                <w:b/>
                <w:bCs/>
                <w:i/>
                <w:iCs/>
                <w:color w:val="04323A"/>
                <w:sz w:val="25"/>
                <w:szCs w:val="25"/>
              </w:rPr>
            </w:pPr>
            <w:r w:rsidRPr="00400F12">
              <w:rPr>
                <w:rFonts w:ascii="Avenir Next LT Pro Light" w:eastAsia="SimSun" w:hAnsi="Avenir Next LT Pro Light" w:cs="Arial"/>
                <w:i/>
                <w:color w:val="04323A"/>
                <w:sz w:val="24"/>
              </w:rPr>
              <w:t>被限制人每</w:t>
            </w:r>
            <w:r w:rsidRPr="00400F12">
              <w:rPr>
                <w:rFonts w:ascii="Avenir Next LT Pro Light" w:eastAsia="SimSun" w:hAnsi="Avenir Next LT Pro Light" w:cs="Arial"/>
                <w:i/>
                <w:color w:val="04323A"/>
                <w:sz w:val="24"/>
              </w:rPr>
              <w:t xml:space="preserve"> 12 </w:t>
            </w:r>
            <w:r w:rsidRPr="00400F12">
              <w:rPr>
                <w:rFonts w:ascii="Avenir Next LT Pro Light" w:eastAsia="SimSun" w:hAnsi="Avenir Next LT Pro Light" w:cs="Arial"/>
                <w:i/>
                <w:color w:val="04323A"/>
                <w:sz w:val="24"/>
              </w:rPr>
              <w:t>个月内只能提出一次上述动议。</w:t>
            </w:r>
          </w:p>
        </w:tc>
        <w:tc>
          <w:tcPr>
            <w:tcW w:w="5428" w:type="dxa"/>
            <w:gridSpan w:val="5"/>
          </w:tcPr>
          <w:p w14:paraId="340D0804" w14:textId="31A3EF3B" w:rsidR="000C0D29" w:rsidRPr="00400F12" w:rsidRDefault="000C0D29" w:rsidP="00D825F5">
            <w:pPr>
              <w:spacing w:before="60"/>
              <w:rPr>
                <w:rStyle w:val="jsgrdq"/>
                <w:rFonts w:ascii="Avenir Next LT Pro Light" w:eastAsia="SimSun" w:hAnsi="Avenir Next LT Pro Light" w:cs="Arial"/>
                <w:b/>
                <w:bCs/>
                <w:color w:val="04323A"/>
                <w:sz w:val="28"/>
                <w:szCs w:val="28"/>
              </w:rPr>
            </w:pPr>
            <w:r w:rsidRPr="00400F12">
              <w:rPr>
                <w:rStyle w:val="jsgrdq"/>
                <w:rFonts w:ascii="Avenir Next LT Pro Light" w:eastAsia="SimSun" w:hAnsi="Avenir Next LT Pro Light" w:cs="Arial"/>
                <w:b/>
                <w:bCs/>
                <w:color w:val="04323A"/>
                <w:sz w:val="28"/>
                <w:szCs w:val="28"/>
              </w:rPr>
              <w:t>Can the order be renewed?</w:t>
            </w:r>
          </w:p>
          <w:p w14:paraId="5D3121E3" w14:textId="40EDE173" w:rsidR="00D825F5" w:rsidRPr="00400F12" w:rsidRDefault="00D825F5" w:rsidP="00D825F5">
            <w:pPr>
              <w:spacing w:after="60"/>
              <w:rPr>
                <w:rStyle w:val="jsgrdq"/>
                <w:rFonts w:ascii="Avenir Next LT Pro Light" w:eastAsia="SimSun" w:hAnsi="Avenir Next LT Pro Light" w:cs="Arial"/>
                <w:bCs/>
                <w:i/>
                <w:iCs/>
                <w:color w:val="04323A"/>
                <w:sz w:val="28"/>
                <w:szCs w:val="28"/>
              </w:rPr>
            </w:pPr>
            <w:r w:rsidRPr="00400F12">
              <w:rPr>
                <w:rStyle w:val="jsgrdq"/>
                <w:rFonts w:ascii="Avenir Next LT Pro Light" w:eastAsia="SimSun" w:hAnsi="Avenir Next LT Pro Light" w:cs="Arial"/>
                <w:bCs/>
                <w:i/>
                <w:color w:val="04323A"/>
                <w:sz w:val="28"/>
              </w:rPr>
              <w:t>保护令可续期吗？</w:t>
            </w:r>
          </w:p>
          <w:p w14:paraId="65E324C0" w14:textId="77777777" w:rsidR="000C0D29" w:rsidRPr="00400F12" w:rsidRDefault="000C0D29" w:rsidP="00D825F5">
            <w:pPr>
              <w:ind w:right="-288"/>
              <w:rPr>
                <w:rStyle w:val="jsgrdq"/>
                <w:rFonts w:ascii="Avenir Next LT Pro Light" w:eastAsia="SimSun" w:hAnsi="Avenir Next LT Pro Light" w:cs="Arial"/>
                <w:bCs/>
                <w:color w:val="04323A"/>
                <w:sz w:val="24"/>
                <w:szCs w:val="24"/>
              </w:rPr>
            </w:pPr>
            <w:r w:rsidRPr="00400F12">
              <w:rPr>
                <w:rStyle w:val="jsgrdq"/>
                <w:rFonts w:ascii="Avenir Next LT Pro Light" w:eastAsia="SimSun" w:hAnsi="Avenir Next LT Pro Light" w:cs="Arial"/>
                <w:bCs/>
                <w:color w:val="04323A"/>
                <w:sz w:val="24"/>
                <w:szCs w:val="24"/>
              </w:rPr>
              <w:t xml:space="preserve">The protected person may file a motion to renew within 90 days before the order expires. </w:t>
            </w:r>
          </w:p>
          <w:p w14:paraId="7EBA621C" w14:textId="5605C319" w:rsidR="00D825F5" w:rsidRPr="00400F12" w:rsidRDefault="00D825F5" w:rsidP="00D825F5">
            <w:pPr>
              <w:spacing w:after="60"/>
              <w:ind w:right="-288"/>
              <w:rPr>
                <w:rFonts w:ascii="Avenir Next LT Pro Light" w:eastAsia="SimSun" w:hAnsi="Avenir Next LT Pro Light" w:cs="Arial"/>
                <w:b/>
                <w:bCs/>
                <w:i/>
                <w:iCs/>
                <w:color w:val="04323A"/>
                <w:sz w:val="24"/>
                <w:szCs w:val="24"/>
              </w:rPr>
            </w:pPr>
            <w:r w:rsidRPr="00400F12">
              <w:rPr>
                <w:rStyle w:val="jsgrdq"/>
                <w:rFonts w:ascii="Avenir Next LT Pro Light" w:eastAsia="SimSun" w:hAnsi="Avenir Next LT Pro Light" w:cs="Arial"/>
                <w:i/>
                <w:color w:val="04323A"/>
                <w:sz w:val="24"/>
              </w:rPr>
              <w:t>被保护人可在保护令期满前</w:t>
            </w:r>
            <w:r w:rsidRPr="00400F12">
              <w:rPr>
                <w:rStyle w:val="jsgrdq"/>
                <w:rFonts w:ascii="Avenir Next LT Pro Light" w:eastAsia="SimSun" w:hAnsi="Avenir Next LT Pro Light" w:cs="Arial"/>
                <w:i/>
                <w:color w:val="04323A"/>
                <w:sz w:val="24"/>
              </w:rPr>
              <w:t xml:space="preserve"> 90 </w:t>
            </w:r>
            <w:r w:rsidRPr="00400F12">
              <w:rPr>
                <w:rStyle w:val="jsgrdq"/>
                <w:rFonts w:ascii="Avenir Next LT Pro Light" w:eastAsia="SimSun" w:hAnsi="Avenir Next LT Pro Light" w:cs="Arial"/>
                <w:i/>
                <w:color w:val="04323A"/>
                <w:sz w:val="24"/>
              </w:rPr>
              <w:t>日内申请续期。</w:t>
            </w:r>
          </w:p>
        </w:tc>
      </w:tr>
      <w:tr w:rsidR="000C0D29" w:rsidRPr="00400F12" w14:paraId="5214EA47" w14:textId="77777777" w:rsidTr="00361CE1">
        <w:trPr>
          <w:trHeight w:val="802"/>
        </w:trPr>
        <w:tc>
          <w:tcPr>
            <w:tcW w:w="4652" w:type="dxa"/>
            <w:gridSpan w:val="2"/>
            <w:vMerge/>
          </w:tcPr>
          <w:p w14:paraId="5098DA4C" w14:textId="77777777" w:rsidR="000C0D29" w:rsidRPr="00400F12" w:rsidRDefault="000C0D29" w:rsidP="000C0D29">
            <w:pPr>
              <w:rPr>
                <w:rFonts w:ascii="Avenir Next LT Pro Light" w:eastAsia="SimSun" w:hAnsi="Avenir Next LT Pro Light" w:cs="Arial"/>
                <w:b/>
                <w:bCs/>
                <w:color w:val="04323A"/>
                <w:sz w:val="25"/>
                <w:szCs w:val="25"/>
              </w:rPr>
            </w:pPr>
          </w:p>
        </w:tc>
        <w:tc>
          <w:tcPr>
            <w:tcW w:w="4438" w:type="dxa"/>
            <w:gridSpan w:val="4"/>
          </w:tcPr>
          <w:p w14:paraId="3CC18F86" w14:textId="77777777" w:rsidR="000C0D29" w:rsidRPr="00400F12" w:rsidRDefault="000C0D29" w:rsidP="00D825F5">
            <w:pPr>
              <w:spacing w:before="60"/>
              <w:rPr>
                <w:rStyle w:val="jsgrdq"/>
                <w:rFonts w:ascii="Avenir Next LT Pro Light" w:eastAsia="SimSun" w:hAnsi="Avenir Next LT Pro Light" w:cs="Arial"/>
                <w:bCs/>
                <w:color w:val="04323A"/>
                <w:sz w:val="24"/>
                <w:szCs w:val="24"/>
              </w:rPr>
            </w:pPr>
            <w:r w:rsidRPr="00400F12">
              <w:rPr>
                <w:rStyle w:val="jsgrdq"/>
                <w:rFonts w:ascii="Avenir Next LT Pro Light" w:eastAsia="SimSun" w:hAnsi="Avenir Next LT Pro Light" w:cs="Arial"/>
                <w:bCs/>
                <w:color w:val="04323A"/>
                <w:sz w:val="24"/>
                <w:szCs w:val="24"/>
              </w:rPr>
              <w:t>Example: if an order expires Dec. 15, a motion to renew may be filed as early as Sept. 16.</w:t>
            </w:r>
          </w:p>
          <w:p w14:paraId="6E54E399" w14:textId="68ABD35B" w:rsidR="00D825F5" w:rsidRPr="00400F12" w:rsidRDefault="00D825F5" w:rsidP="00D825F5">
            <w:pPr>
              <w:spacing w:after="60"/>
              <w:rPr>
                <w:rFonts w:ascii="Avenir Next LT Pro Light" w:eastAsia="SimSun" w:hAnsi="Avenir Next LT Pro Light" w:cs="Arial"/>
                <w:b/>
                <w:bCs/>
                <w:i/>
                <w:iCs/>
                <w:color w:val="04323A"/>
                <w:sz w:val="24"/>
                <w:szCs w:val="24"/>
              </w:rPr>
            </w:pPr>
            <w:r w:rsidRPr="00400F12">
              <w:rPr>
                <w:rStyle w:val="jsgrdq"/>
                <w:rFonts w:ascii="Avenir Next LT Pro Light" w:eastAsia="SimSun" w:hAnsi="Avenir Next LT Pro Light" w:cs="Arial"/>
                <w:i/>
                <w:color w:val="04323A"/>
                <w:sz w:val="24"/>
              </w:rPr>
              <w:t>例如：如果某一保护令将在</w:t>
            </w:r>
            <w:r w:rsidRPr="00400F12">
              <w:rPr>
                <w:rStyle w:val="jsgrdq"/>
                <w:rFonts w:ascii="Avenir Next LT Pro Light" w:eastAsia="SimSun" w:hAnsi="Avenir Next LT Pro Light" w:cs="Arial"/>
                <w:i/>
                <w:color w:val="04323A"/>
                <w:sz w:val="24"/>
              </w:rPr>
              <w:t xml:space="preserve"> 12 </w:t>
            </w:r>
            <w:r w:rsidRPr="00400F12">
              <w:rPr>
                <w:rStyle w:val="jsgrdq"/>
                <w:rFonts w:ascii="Avenir Next LT Pro Light" w:eastAsia="SimSun" w:hAnsi="Avenir Next LT Pro Light" w:cs="Arial"/>
                <w:i/>
                <w:color w:val="04323A"/>
                <w:sz w:val="24"/>
              </w:rPr>
              <w:t>月</w:t>
            </w:r>
            <w:r w:rsidRPr="00400F12">
              <w:rPr>
                <w:rStyle w:val="jsgrdq"/>
                <w:rFonts w:ascii="Avenir Next LT Pro Light" w:eastAsia="SimSun" w:hAnsi="Avenir Next LT Pro Light" w:cs="Arial"/>
                <w:i/>
                <w:color w:val="04323A"/>
                <w:sz w:val="24"/>
              </w:rPr>
              <w:t xml:space="preserve"> 15 </w:t>
            </w:r>
            <w:r w:rsidRPr="00400F12">
              <w:rPr>
                <w:rStyle w:val="jsgrdq"/>
                <w:rFonts w:ascii="Avenir Next LT Pro Light" w:eastAsia="SimSun" w:hAnsi="Avenir Next LT Pro Light" w:cs="Arial"/>
                <w:i/>
                <w:color w:val="04323A"/>
                <w:sz w:val="24"/>
              </w:rPr>
              <w:t>日期满，则最早可在</w:t>
            </w:r>
            <w:r w:rsidRPr="00400F12">
              <w:rPr>
                <w:rStyle w:val="jsgrdq"/>
                <w:rFonts w:ascii="Avenir Next LT Pro Light" w:eastAsia="SimSun" w:hAnsi="Avenir Next LT Pro Light" w:cs="Arial"/>
                <w:i/>
                <w:color w:val="04323A"/>
                <w:sz w:val="24"/>
              </w:rPr>
              <w:t xml:space="preserve"> 9 </w:t>
            </w:r>
            <w:r w:rsidRPr="00400F12">
              <w:rPr>
                <w:rStyle w:val="jsgrdq"/>
                <w:rFonts w:ascii="Avenir Next LT Pro Light" w:eastAsia="SimSun" w:hAnsi="Avenir Next LT Pro Light" w:cs="Arial"/>
                <w:i/>
                <w:color w:val="04323A"/>
                <w:sz w:val="24"/>
              </w:rPr>
              <w:t>月</w:t>
            </w:r>
            <w:r w:rsidRPr="00400F12">
              <w:rPr>
                <w:rStyle w:val="jsgrdq"/>
                <w:rFonts w:ascii="Avenir Next LT Pro Light" w:eastAsia="SimSun" w:hAnsi="Avenir Next LT Pro Light" w:cs="Arial"/>
                <w:i/>
                <w:color w:val="04323A"/>
                <w:sz w:val="24"/>
              </w:rPr>
              <w:t xml:space="preserve"> 16 </w:t>
            </w:r>
            <w:r w:rsidRPr="00400F12">
              <w:rPr>
                <w:rStyle w:val="jsgrdq"/>
                <w:rFonts w:ascii="Avenir Next LT Pro Light" w:eastAsia="SimSun" w:hAnsi="Avenir Next LT Pro Light" w:cs="Arial"/>
                <w:i/>
                <w:color w:val="04323A"/>
                <w:sz w:val="24"/>
              </w:rPr>
              <w:t>日提交续期申请。</w:t>
            </w:r>
          </w:p>
        </w:tc>
        <w:tc>
          <w:tcPr>
            <w:tcW w:w="990" w:type="dxa"/>
          </w:tcPr>
          <w:p w14:paraId="12FB69C2" w14:textId="61399925" w:rsidR="000C0D29" w:rsidRPr="00400F12" w:rsidRDefault="00D55FD4" w:rsidP="00D55FD4">
            <w:pPr>
              <w:spacing w:before="120"/>
              <w:ind w:left="-144"/>
              <w:rPr>
                <w:rFonts w:ascii="Avenir Next LT Pro Light" w:eastAsia="SimSun" w:hAnsi="Avenir Next LT Pro Light" w:cs="Arial"/>
                <w:b/>
                <w:bCs/>
                <w:color w:val="04323A"/>
                <w:sz w:val="25"/>
                <w:szCs w:val="25"/>
              </w:rPr>
            </w:pPr>
            <w:r w:rsidRPr="00400F12">
              <w:rPr>
                <w:rFonts w:ascii="Avenir Next LT Pro Light" w:eastAsia="SimSun" w:hAnsi="Avenir Next LT Pro Light" w:cs="Arial"/>
                <w:b/>
                <w:bCs/>
                <w:noProof/>
                <w:color w:val="04323A"/>
                <w:sz w:val="24"/>
                <w:szCs w:val="24"/>
              </w:rPr>
              <w:drawing>
                <wp:inline distT="0" distB="0" distL="0" distR="0" wp14:anchorId="79B50212" wp14:editId="301D6061">
                  <wp:extent cx="609293" cy="510639"/>
                  <wp:effectExtent l="0" t="0" r="635" b="3810"/>
                  <wp:docPr id="3" name="Picture 3" descr="自动生成的图标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328" cy="511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D29" w:rsidRPr="00400F12" w14:paraId="42AF5D2F" w14:textId="77777777" w:rsidTr="00AD787C">
        <w:tc>
          <w:tcPr>
            <w:tcW w:w="10080" w:type="dxa"/>
            <w:gridSpan w:val="7"/>
          </w:tcPr>
          <w:p w14:paraId="1D32D8AE" w14:textId="64B0C764" w:rsidR="000C0D29" w:rsidRPr="00400F12" w:rsidRDefault="000C0D29" w:rsidP="008F672F">
            <w:pPr>
              <w:pStyle w:val="Spacerline"/>
              <w:rPr>
                <w:rStyle w:val="jsgrdq"/>
                <w:rFonts w:ascii="Avenir Next LT Pro Light" w:eastAsia="SimSun" w:hAnsi="Avenir Next LT Pro Light" w:cs="Arial"/>
                <w:sz w:val="12"/>
                <w:szCs w:val="12"/>
              </w:rPr>
            </w:pPr>
          </w:p>
        </w:tc>
      </w:tr>
      <w:tr w:rsidR="000C0D29" w:rsidRPr="00400F12" w14:paraId="7E5492C8" w14:textId="77777777" w:rsidTr="00E23E0F">
        <w:tc>
          <w:tcPr>
            <w:tcW w:w="2160" w:type="dxa"/>
            <w:vAlign w:val="center"/>
          </w:tcPr>
          <w:p w14:paraId="086B8C38" w14:textId="64B1EB53" w:rsidR="000C0D29" w:rsidRPr="00400F12" w:rsidRDefault="000C0D29" w:rsidP="000B0E34">
            <w:pPr>
              <w:spacing w:before="200"/>
              <w:jc w:val="center"/>
              <w:rPr>
                <w:rFonts w:ascii="Avenir Next LT Pro Light" w:eastAsia="SimSun" w:hAnsi="Avenir Next LT Pro Light" w:cs="Arial"/>
                <w:b/>
                <w:bCs/>
                <w:color w:val="04323A"/>
                <w:sz w:val="25"/>
                <w:szCs w:val="25"/>
              </w:rPr>
            </w:pPr>
            <w:r w:rsidRPr="00400F12">
              <w:rPr>
                <w:rFonts w:ascii="Avenir Next LT Pro Light" w:eastAsia="SimSun" w:hAnsi="Avenir Next LT Pro Light" w:cs="Arial"/>
                <w:b/>
                <w:bCs/>
                <w:noProof/>
                <w:color w:val="04323A"/>
                <w:sz w:val="25"/>
                <w:szCs w:val="25"/>
              </w:rPr>
              <w:drawing>
                <wp:inline distT="0" distB="0" distL="0" distR="0" wp14:anchorId="29A6A535" wp14:editId="07425A66">
                  <wp:extent cx="743588" cy="538004"/>
                  <wp:effectExtent l="38100" t="133350" r="0" b="128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230645">
                            <a:off x="0" y="0"/>
                            <a:ext cx="745618" cy="539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gridSpan w:val="6"/>
          </w:tcPr>
          <w:p w14:paraId="0F2EEF33" w14:textId="554A8A6E" w:rsidR="000C0D29" w:rsidRPr="00400F12" w:rsidRDefault="000C0D29" w:rsidP="009A727E">
            <w:pPr>
              <w:spacing w:before="60"/>
              <w:rPr>
                <w:rStyle w:val="jsgrdq"/>
                <w:rFonts w:ascii="Avenir Next LT Pro Light" w:eastAsia="SimSun" w:hAnsi="Avenir Next LT Pro Light" w:cs="Arial"/>
                <w:b/>
                <w:bCs/>
                <w:color w:val="04323A"/>
                <w:sz w:val="28"/>
                <w:szCs w:val="28"/>
              </w:rPr>
            </w:pPr>
            <w:r w:rsidRPr="00400F12">
              <w:rPr>
                <w:rStyle w:val="jsgrdq"/>
                <w:rFonts w:ascii="Avenir Next LT Pro Light" w:eastAsia="SimSun" w:hAnsi="Avenir Next LT Pro Light" w:cs="Arial"/>
                <w:b/>
                <w:bCs/>
                <w:color w:val="04323A"/>
                <w:sz w:val="28"/>
                <w:szCs w:val="28"/>
              </w:rPr>
              <w:t>If weapons are surrendered, will they be returned?</w:t>
            </w:r>
          </w:p>
          <w:p w14:paraId="7B4A98D9" w14:textId="77D6BF94" w:rsidR="009A727E" w:rsidRPr="00400F12" w:rsidRDefault="009A727E" w:rsidP="009A727E">
            <w:pPr>
              <w:spacing w:after="60"/>
              <w:rPr>
                <w:rStyle w:val="jsgrdq"/>
                <w:rFonts w:ascii="Avenir Next LT Pro Light" w:eastAsia="SimSun" w:hAnsi="Avenir Next LT Pro Light" w:cs="Arial"/>
                <w:bCs/>
                <w:i/>
                <w:iCs/>
                <w:color w:val="04323A"/>
                <w:sz w:val="28"/>
                <w:szCs w:val="28"/>
              </w:rPr>
            </w:pPr>
            <w:r w:rsidRPr="00400F12">
              <w:rPr>
                <w:rStyle w:val="jsgrdq"/>
                <w:rFonts w:ascii="Avenir Next LT Pro Light" w:eastAsia="SimSun" w:hAnsi="Avenir Next LT Pro Light" w:cs="Arial"/>
                <w:bCs/>
                <w:i/>
                <w:color w:val="04323A"/>
                <w:sz w:val="28"/>
              </w:rPr>
              <w:t>如果交出了武器，还会归还武器吗？</w:t>
            </w:r>
          </w:p>
          <w:p w14:paraId="32F199FE" w14:textId="7A56F500" w:rsidR="000C0D29" w:rsidRPr="00400F12" w:rsidRDefault="000C0D29" w:rsidP="009A727E">
            <w:pPr>
              <w:rPr>
                <w:rFonts w:ascii="Avenir Next LT Pro Light" w:eastAsia="SimSun" w:hAnsi="Avenir Next LT Pro Light" w:cs="Arial"/>
                <w:bCs/>
                <w:color w:val="04323A"/>
                <w:sz w:val="24"/>
                <w:szCs w:val="24"/>
              </w:rPr>
            </w:pPr>
            <w:r w:rsidRPr="00400F12">
              <w:rPr>
                <w:rFonts w:ascii="Avenir Next LT Pro Light" w:eastAsia="SimSun" w:hAnsi="Avenir Next LT Pro Light" w:cs="Arial"/>
                <w:bCs/>
                <w:color w:val="04323A"/>
                <w:sz w:val="24"/>
                <w:szCs w:val="24"/>
              </w:rPr>
              <w:t>Weapons may be returned after the order expires. Contact the law enforcement agency listed on the Order to Surrender Weapons.</w:t>
            </w:r>
          </w:p>
          <w:p w14:paraId="09E4E56F" w14:textId="2D4296B0" w:rsidR="009A727E" w:rsidRPr="00400F12" w:rsidRDefault="009A727E" w:rsidP="009A727E">
            <w:pPr>
              <w:spacing w:after="60"/>
              <w:rPr>
                <w:rFonts w:ascii="Avenir Next LT Pro Light" w:eastAsia="SimSun" w:hAnsi="Avenir Next LT Pro Light" w:cs="Arial"/>
                <w:bCs/>
                <w:i/>
                <w:iCs/>
                <w:color w:val="04323A"/>
                <w:sz w:val="24"/>
                <w:szCs w:val="24"/>
              </w:rPr>
            </w:pPr>
            <w:r w:rsidRPr="00400F12">
              <w:rPr>
                <w:rFonts w:ascii="Avenir Next LT Pro Light" w:eastAsia="SimSun" w:hAnsi="Avenir Next LT Pro Light" w:cs="Arial"/>
                <w:i/>
                <w:color w:val="04323A"/>
                <w:sz w:val="24"/>
              </w:rPr>
              <w:t>保护令期满后，可归还武器。联系</w:t>
            </w:r>
            <w:r w:rsidRPr="00400F12">
              <w:rPr>
                <w:rFonts w:ascii="Avenir Next LT Pro Light" w:eastAsia="SimSun" w:hAnsi="Avenir Next LT Pro Light" w:cs="Arial"/>
                <w:i/>
                <w:color w:val="04323A"/>
                <w:sz w:val="24"/>
              </w:rPr>
              <w:t xml:space="preserve"> Order to Surrender Weapons</w:t>
            </w:r>
            <w:r w:rsidRPr="00400F12">
              <w:rPr>
                <w:rFonts w:ascii="Avenir Next LT Pro Light" w:eastAsia="SimSun" w:hAnsi="Avenir Next LT Pro Light" w:cs="Arial"/>
                <w:i/>
                <w:color w:val="04323A"/>
                <w:sz w:val="24"/>
              </w:rPr>
              <w:t>（武器上交令）中规定的执法机构。</w:t>
            </w:r>
          </w:p>
          <w:p w14:paraId="79AD6C4D" w14:textId="450E36FC" w:rsidR="000C0D29" w:rsidRPr="00400F12" w:rsidRDefault="000C0D29" w:rsidP="009A727E">
            <w:pPr>
              <w:rPr>
                <w:rFonts w:ascii="Avenir Next LT Pro Light" w:eastAsia="SimSun" w:hAnsi="Avenir Next LT Pro Light" w:cs="Arial"/>
                <w:bCs/>
                <w:color w:val="04323A"/>
                <w:sz w:val="24"/>
                <w:szCs w:val="24"/>
              </w:rPr>
            </w:pPr>
            <w:r w:rsidRPr="00400F12">
              <w:rPr>
                <w:rFonts w:ascii="Avenir Next LT Pro Light" w:eastAsia="SimSun" w:hAnsi="Avenir Next LT Pro Light" w:cs="Arial"/>
                <w:b/>
                <w:color w:val="04323A"/>
                <w:sz w:val="24"/>
                <w:szCs w:val="24"/>
              </w:rPr>
              <w:t xml:space="preserve">Protected </w:t>
            </w:r>
            <w:r w:rsidR="00936AD4" w:rsidRPr="00400F12">
              <w:rPr>
                <w:rFonts w:ascii="Avenir Next LT Pro Light" w:eastAsia="SimSun" w:hAnsi="Avenir Next LT Pro Light" w:cs="Arial"/>
                <w:b/>
                <w:color w:val="04323A"/>
                <w:sz w:val="24"/>
                <w:szCs w:val="24"/>
              </w:rPr>
              <w:t>Person</w:t>
            </w:r>
            <w:r w:rsidRPr="00400F12">
              <w:rPr>
                <w:rFonts w:ascii="Avenir Next LT Pro Light" w:eastAsia="SimSun" w:hAnsi="Avenir Next LT Pro Light" w:cs="Arial"/>
                <w:b/>
                <w:color w:val="04323A"/>
                <w:sz w:val="24"/>
                <w:szCs w:val="24"/>
              </w:rPr>
              <w:t>:</w:t>
            </w:r>
            <w:r w:rsidRPr="00400F12">
              <w:rPr>
                <w:rFonts w:ascii="Avenir Next LT Pro Light" w:eastAsia="SimSun" w:hAnsi="Avenir Next LT Pro Light" w:cs="Arial"/>
                <w:bCs/>
                <w:color w:val="04323A"/>
                <w:sz w:val="24"/>
                <w:szCs w:val="24"/>
              </w:rPr>
              <w:t xml:space="preserve"> Ask them to alert you if weapons are returned.</w:t>
            </w:r>
          </w:p>
          <w:p w14:paraId="23F370AB" w14:textId="4D361129" w:rsidR="009A727E" w:rsidRPr="00400F12" w:rsidRDefault="009A727E" w:rsidP="009A727E">
            <w:pPr>
              <w:spacing w:after="60"/>
              <w:rPr>
                <w:rFonts w:ascii="Avenir Next LT Pro Light" w:eastAsia="SimSun" w:hAnsi="Avenir Next LT Pro Light" w:cs="Arial"/>
                <w:bCs/>
                <w:i/>
                <w:iCs/>
                <w:color w:val="04323A"/>
                <w:sz w:val="24"/>
                <w:szCs w:val="24"/>
              </w:rPr>
            </w:pPr>
            <w:r w:rsidRPr="00400F12">
              <w:rPr>
                <w:rFonts w:ascii="Avenir Next LT Pro Light" w:eastAsia="SimSun" w:hAnsi="Avenir Next LT Pro Light" w:cs="Arial"/>
                <w:bCs/>
                <w:i/>
                <w:color w:val="04323A"/>
                <w:sz w:val="24"/>
              </w:rPr>
              <w:t>被保护人：</w:t>
            </w:r>
            <w:r w:rsidRPr="00400F12">
              <w:rPr>
                <w:rFonts w:ascii="Avenir Next LT Pro Light" w:eastAsia="SimSun" w:hAnsi="Avenir Next LT Pro Light" w:cs="Arial"/>
                <w:bCs/>
                <w:i/>
                <w:iCs/>
                <w:color w:val="04323A"/>
                <w:sz w:val="24"/>
                <w:szCs w:val="24"/>
              </w:rPr>
              <w:t>归还武器时，要求执法机构提醒您。</w:t>
            </w:r>
          </w:p>
          <w:p w14:paraId="031A8A4B" w14:textId="4D604D4B" w:rsidR="000C0D29" w:rsidRPr="00400F12" w:rsidRDefault="000C0D29" w:rsidP="009A727E">
            <w:pPr>
              <w:rPr>
                <w:rFonts w:ascii="Avenir Next LT Pro Light" w:eastAsia="SimSun" w:hAnsi="Avenir Next LT Pro Light" w:cs="Arial"/>
                <w:bCs/>
                <w:color w:val="04323A"/>
                <w:sz w:val="24"/>
                <w:szCs w:val="24"/>
              </w:rPr>
            </w:pPr>
            <w:r w:rsidRPr="00400F12">
              <w:rPr>
                <w:rFonts w:ascii="Avenir Next LT Pro Light" w:eastAsia="SimSun" w:hAnsi="Avenir Next LT Pro Light" w:cs="Arial"/>
                <w:b/>
                <w:color w:val="04323A"/>
                <w:sz w:val="24"/>
                <w:szCs w:val="24"/>
              </w:rPr>
              <w:t xml:space="preserve">Restrained </w:t>
            </w:r>
            <w:r w:rsidR="00936AD4" w:rsidRPr="00400F12">
              <w:rPr>
                <w:rFonts w:ascii="Avenir Next LT Pro Light" w:eastAsia="SimSun" w:hAnsi="Avenir Next LT Pro Light" w:cs="Arial"/>
                <w:b/>
                <w:color w:val="04323A"/>
                <w:sz w:val="24"/>
                <w:szCs w:val="24"/>
              </w:rPr>
              <w:t>Person</w:t>
            </w:r>
            <w:r w:rsidRPr="00400F12">
              <w:rPr>
                <w:rFonts w:ascii="Avenir Next LT Pro Light" w:eastAsia="SimSun" w:hAnsi="Avenir Next LT Pro Light" w:cs="Arial"/>
                <w:b/>
                <w:color w:val="04323A"/>
                <w:sz w:val="24"/>
                <w:szCs w:val="24"/>
              </w:rPr>
              <w:t>:</w:t>
            </w:r>
            <w:r w:rsidRPr="00400F12">
              <w:rPr>
                <w:rFonts w:ascii="Avenir Next LT Pro Light" w:eastAsia="SimSun" w:hAnsi="Avenir Next LT Pro Light" w:cs="Arial"/>
                <w:bCs/>
                <w:color w:val="04323A"/>
                <w:sz w:val="24"/>
                <w:szCs w:val="24"/>
              </w:rPr>
              <w:t xml:space="preserve"> Ask for instructions to have weapons returned.</w:t>
            </w:r>
          </w:p>
          <w:p w14:paraId="0FA31475" w14:textId="2C381379" w:rsidR="009A727E" w:rsidRPr="00400F12" w:rsidRDefault="009A727E" w:rsidP="009A727E">
            <w:pPr>
              <w:spacing w:after="60"/>
              <w:rPr>
                <w:rFonts w:ascii="Avenir Next LT Pro Light" w:eastAsia="SimSun" w:hAnsi="Avenir Next LT Pro Light" w:cs="Arial"/>
                <w:b/>
                <w:bCs/>
                <w:i/>
                <w:iCs/>
                <w:color w:val="04323A"/>
                <w:sz w:val="25"/>
                <w:szCs w:val="25"/>
              </w:rPr>
            </w:pPr>
            <w:r w:rsidRPr="00400F12">
              <w:rPr>
                <w:rFonts w:ascii="Avenir Next LT Pro Light" w:eastAsia="SimSun" w:hAnsi="Avenir Next LT Pro Light" w:cs="Arial"/>
                <w:bCs/>
                <w:i/>
                <w:color w:val="04323A"/>
                <w:sz w:val="24"/>
              </w:rPr>
              <w:t>被限制人：</w:t>
            </w:r>
            <w:r w:rsidRPr="00400F12">
              <w:rPr>
                <w:rFonts w:ascii="Avenir Next LT Pro Light" w:eastAsia="SimSun" w:hAnsi="Avenir Next LT Pro Light" w:cs="Arial"/>
                <w:bCs/>
                <w:i/>
                <w:iCs/>
                <w:color w:val="04323A"/>
                <w:sz w:val="24"/>
                <w:szCs w:val="24"/>
              </w:rPr>
              <w:t>请求作出归还武器的指示。</w:t>
            </w:r>
          </w:p>
        </w:tc>
      </w:tr>
      <w:tr w:rsidR="00C2162C" w:rsidRPr="00400F12" w14:paraId="68D7D729" w14:textId="77777777" w:rsidTr="00487850">
        <w:tc>
          <w:tcPr>
            <w:tcW w:w="10080" w:type="dxa"/>
            <w:gridSpan w:val="7"/>
          </w:tcPr>
          <w:p w14:paraId="3EDD4590" w14:textId="77777777" w:rsidR="00C2162C" w:rsidRPr="00400F12" w:rsidRDefault="00C2162C" w:rsidP="00666D9B">
            <w:pPr>
              <w:spacing w:before="240"/>
              <w:rPr>
                <w:rStyle w:val="jsgrdq"/>
                <w:rFonts w:ascii="Avenir Next LT Pro Light" w:eastAsia="SimSun" w:hAnsi="Avenir Next LT Pro Light" w:cs="Arial"/>
                <w:bCs/>
                <w:color w:val="04323A"/>
              </w:rPr>
            </w:pPr>
            <w:r w:rsidRPr="00400F12">
              <w:rPr>
                <w:rStyle w:val="jsgrdq"/>
                <w:rFonts w:ascii="Avenir Next LT Pro Light" w:eastAsia="SimSun" w:hAnsi="Avenir Next LT Pro Light" w:cs="Arial"/>
                <w:color w:val="04323A"/>
              </w:rPr>
              <w:t>This information is a summary, not a complete list. For advice about your situation, talk to a lawyer.</w:t>
            </w:r>
          </w:p>
          <w:p w14:paraId="52858F50" w14:textId="1E1B77FE" w:rsidR="00666D9B" w:rsidRPr="00400F12" w:rsidRDefault="00666D9B" w:rsidP="00666D9B">
            <w:pPr>
              <w:spacing w:after="60"/>
              <w:rPr>
                <w:rStyle w:val="jsgrdq"/>
                <w:rFonts w:ascii="Avenir Next LT Pro Light" w:eastAsia="SimSun" w:hAnsi="Avenir Next LT Pro Light" w:cs="Arial"/>
                <w:b/>
                <w:bCs/>
                <w:i/>
                <w:iCs/>
                <w:color w:val="04323A"/>
                <w:sz w:val="28"/>
                <w:szCs w:val="28"/>
              </w:rPr>
            </w:pPr>
            <w:r w:rsidRPr="00400F12">
              <w:rPr>
                <w:rStyle w:val="jsgrdq"/>
                <w:rFonts w:ascii="Avenir Next LT Pro Light" w:eastAsia="SimSun" w:hAnsi="Avenir Next LT Pro Light" w:cs="Arial"/>
                <w:i/>
                <w:color w:val="04323A"/>
              </w:rPr>
              <w:t>此信息是摘要性质，未列出完整信息。可向律师咨询进一步法律意见。</w:t>
            </w:r>
          </w:p>
        </w:tc>
      </w:tr>
    </w:tbl>
    <w:p w14:paraId="23AA4A0E" w14:textId="066C4E58" w:rsidR="00E23E0F" w:rsidRPr="00400F12" w:rsidRDefault="00E23E0F" w:rsidP="00E23E0F">
      <w:pPr>
        <w:spacing w:after="0"/>
        <w:rPr>
          <w:rStyle w:val="jsgrdq"/>
          <w:rFonts w:ascii="Avenir Next LT Pro Light" w:eastAsia="SimSun" w:hAnsi="Avenir Next LT Pro Light" w:cs="Arial"/>
          <w:b/>
          <w:bCs/>
          <w:color w:val="04323A"/>
          <w:sz w:val="40"/>
          <w:szCs w:val="40"/>
        </w:rPr>
      </w:pPr>
      <w:r w:rsidRPr="00400F12">
        <w:rPr>
          <w:rStyle w:val="jsgrdq"/>
          <w:rFonts w:ascii="Avenir Next LT Pro Light" w:eastAsia="SimSun" w:hAnsi="Avenir Next LT Pro Light" w:cs="Arial"/>
          <w:b/>
          <w:bCs/>
          <w:color w:val="04323A"/>
          <w:sz w:val="40"/>
          <w:szCs w:val="40"/>
        </w:rPr>
        <w:t>These civil legal aid organizations may help:</w:t>
      </w:r>
    </w:p>
    <w:p w14:paraId="28F53918" w14:textId="629C1439" w:rsidR="00666D9B" w:rsidRPr="00400F12" w:rsidRDefault="00666D9B" w:rsidP="00E23E0F">
      <w:pPr>
        <w:spacing w:after="0"/>
        <w:rPr>
          <w:rStyle w:val="jsgrdq"/>
          <w:rFonts w:ascii="Avenir Next LT Pro Light" w:eastAsia="SimSun" w:hAnsi="Avenir Next LT Pro Light" w:cs="Arial"/>
          <w:bCs/>
          <w:i/>
          <w:iCs/>
          <w:color w:val="04323A"/>
          <w:sz w:val="40"/>
          <w:szCs w:val="40"/>
        </w:rPr>
      </w:pPr>
      <w:r w:rsidRPr="00400F12">
        <w:rPr>
          <w:rStyle w:val="jsgrdq"/>
          <w:rFonts w:ascii="Avenir Next LT Pro Light" w:eastAsia="SimSun" w:hAnsi="Avenir Next LT Pro Light" w:cs="Arial"/>
          <w:bCs/>
          <w:i/>
          <w:color w:val="04323A"/>
          <w:sz w:val="40"/>
        </w:rPr>
        <w:t>这些民事法律援助组织可提供援助：</w:t>
      </w:r>
    </w:p>
    <w:p w14:paraId="56E7C27E" w14:textId="361D5A7C" w:rsidR="00E23E0F" w:rsidRPr="00400F12" w:rsidRDefault="00E23E0F" w:rsidP="00666D9B">
      <w:pPr>
        <w:spacing w:before="160" w:after="0"/>
        <w:rPr>
          <w:rStyle w:val="Hyperlink"/>
          <w:rFonts w:ascii="Avenir Next LT Pro Light" w:eastAsia="SimSun" w:hAnsi="Avenir Next LT Pro Light" w:cs="Arial"/>
          <w:bCs/>
          <w:sz w:val="24"/>
          <w:szCs w:val="24"/>
        </w:rPr>
      </w:pPr>
      <w:r w:rsidRPr="00400F12">
        <w:rPr>
          <w:rStyle w:val="jsgrdq"/>
          <w:rFonts w:ascii="Avenir Next LT Pro Light" w:eastAsia="SimSun" w:hAnsi="Avenir Next LT Pro Light" w:cs="Arial"/>
          <w:b/>
          <w:color w:val="04323A"/>
          <w:sz w:val="24"/>
          <w:szCs w:val="24"/>
        </w:rPr>
        <w:t>Northwest Justice Project</w:t>
      </w:r>
      <w:r w:rsidRPr="00400F12">
        <w:rPr>
          <w:rStyle w:val="jsgrdq"/>
          <w:rFonts w:ascii="Avenir Next LT Pro Light" w:eastAsia="SimSun" w:hAnsi="Avenir Next LT Pro Light" w:cs="Arial"/>
          <w:bCs/>
          <w:color w:val="04323A"/>
          <w:sz w:val="24"/>
          <w:szCs w:val="24"/>
        </w:rPr>
        <w:t xml:space="preserve"> - </w:t>
      </w:r>
      <w:hyperlink r:id="rId12" w:history="1">
        <w:r w:rsidR="00732631" w:rsidRPr="00400F12">
          <w:rPr>
            <w:rStyle w:val="Hyperlink"/>
            <w:rFonts w:ascii="Avenir Next LT Pro Light" w:eastAsia="SimSun" w:hAnsi="Avenir Next LT Pro Light" w:cs="Arial"/>
            <w:bCs/>
            <w:sz w:val="24"/>
            <w:szCs w:val="24"/>
          </w:rPr>
          <w:t>nwjustice.org/get-legal-help</w:t>
        </w:r>
      </w:hyperlink>
    </w:p>
    <w:p w14:paraId="101C2A88" w14:textId="23986D5D" w:rsidR="00666D9B" w:rsidRPr="00400F12" w:rsidRDefault="00666D9B" w:rsidP="00666D9B">
      <w:pPr>
        <w:rPr>
          <w:rStyle w:val="jsgrdq"/>
          <w:rFonts w:ascii="Avenir Next LT Pro Light" w:eastAsia="SimSun" w:hAnsi="Avenir Next LT Pro Light" w:cs="Arial"/>
          <w:bCs/>
          <w:i/>
          <w:iCs/>
          <w:color w:val="04323A"/>
          <w:sz w:val="24"/>
          <w:szCs w:val="24"/>
        </w:rPr>
      </w:pPr>
      <w:r w:rsidRPr="00400F12">
        <w:rPr>
          <w:rStyle w:val="jsgrdq"/>
          <w:rFonts w:ascii="Avenir Next LT Pro Light" w:eastAsia="SimSun" w:hAnsi="Avenir Next LT Pro Light" w:cs="Arial"/>
          <w:bCs/>
          <w:i/>
          <w:color w:val="04323A"/>
          <w:sz w:val="24"/>
        </w:rPr>
        <w:t>西北司法项目</w:t>
      </w:r>
      <w:r w:rsidRPr="00400F12">
        <w:rPr>
          <w:rStyle w:val="jsgrdq"/>
          <w:rFonts w:ascii="Avenir Next LT Pro Light" w:eastAsia="SimSun" w:hAnsi="Avenir Next LT Pro Light" w:cs="Arial"/>
          <w:bCs/>
          <w:i/>
          <w:iCs/>
          <w:color w:val="04323A"/>
          <w:sz w:val="24"/>
          <w:szCs w:val="24"/>
        </w:rPr>
        <w:t xml:space="preserve"> - </w:t>
      </w:r>
      <w:hyperlink r:id="rId13" w:history="1">
        <w:r w:rsidRPr="00400F12">
          <w:rPr>
            <w:rStyle w:val="Hyperlink"/>
            <w:rFonts w:ascii="Avenir Next LT Pro Light" w:eastAsia="SimSun" w:hAnsi="Avenir Next LT Pro Light" w:cs="Arial"/>
            <w:i/>
            <w:sz w:val="24"/>
          </w:rPr>
          <w:t>nwjustice.org/get-legal-help</w:t>
        </w:r>
      </w:hyperlink>
    </w:p>
    <w:p w14:paraId="141D3996" w14:textId="77777777" w:rsidR="00E23E0F" w:rsidRPr="00400F12" w:rsidRDefault="00E23E0F" w:rsidP="00666D9B">
      <w:pPr>
        <w:pStyle w:val="ListParagraph"/>
        <w:numPr>
          <w:ilvl w:val="0"/>
          <w:numId w:val="5"/>
        </w:numPr>
        <w:spacing w:before="80" w:after="0"/>
        <w:contextualSpacing w:val="0"/>
        <w:rPr>
          <w:rStyle w:val="jsgrdq"/>
          <w:rFonts w:ascii="Avenir Next LT Pro Light" w:eastAsia="SimSun" w:hAnsi="Avenir Next LT Pro Light" w:cs="Arial"/>
          <w:bCs/>
          <w:color w:val="04323A"/>
          <w:sz w:val="24"/>
          <w:szCs w:val="24"/>
        </w:rPr>
      </w:pPr>
      <w:r w:rsidRPr="00400F12">
        <w:rPr>
          <w:rStyle w:val="jsgrdq"/>
          <w:rFonts w:ascii="Avenir Next LT Pro Light" w:eastAsia="SimSun" w:hAnsi="Avenir Next LT Pro Light" w:cs="Arial"/>
          <w:bCs/>
          <w:color w:val="04323A"/>
          <w:sz w:val="24"/>
          <w:szCs w:val="24"/>
        </w:rPr>
        <w:t>Outside King County, call the CLEAR Hotline at 1-888-201-1014</w:t>
      </w:r>
    </w:p>
    <w:p w14:paraId="1DBB7AD9" w14:textId="3C648DE8" w:rsidR="00666D9B" w:rsidRPr="00400F12" w:rsidRDefault="00666D9B" w:rsidP="00666D9B">
      <w:pPr>
        <w:pStyle w:val="ListParagraph"/>
        <w:spacing w:after="80"/>
        <w:contextualSpacing w:val="0"/>
        <w:rPr>
          <w:rStyle w:val="jsgrdq"/>
          <w:rFonts w:ascii="Avenir Next LT Pro Light" w:eastAsia="SimSun" w:hAnsi="Avenir Next LT Pro Light" w:cs="Arial"/>
          <w:bCs/>
          <w:i/>
          <w:iCs/>
          <w:color w:val="04323A"/>
          <w:sz w:val="24"/>
          <w:szCs w:val="24"/>
        </w:rPr>
      </w:pPr>
      <w:r w:rsidRPr="00400F12">
        <w:rPr>
          <w:rStyle w:val="jsgrdq"/>
          <w:rFonts w:ascii="Avenir Next LT Pro Light" w:eastAsia="SimSun" w:hAnsi="Avenir Next LT Pro Light" w:cs="Arial"/>
          <w:i/>
          <w:color w:val="04323A"/>
          <w:sz w:val="24"/>
        </w:rPr>
        <w:t>在</w:t>
      </w:r>
      <w:r w:rsidRPr="00400F12">
        <w:rPr>
          <w:rStyle w:val="jsgrdq"/>
          <w:rFonts w:ascii="Avenir Next LT Pro Light" w:eastAsia="SimSun" w:hAnsi="Avenir Next LT Pro Light" w:cs="Arial"/>
          <w:i/>
          <w:color w:val="04323A"/>
          <w:sz w:val="24"/>
        </w:rPr>
        <w:t xml:space="preserve"> King </w:t>
      </w:r>
      <w:r w:rsidRPr="00400F12">
        <w:rPr>
          <w:rStyle w:val="jsgrdq"/>
          <w:rFonts w:ascii="Avenir Next LT Pro Light" w:eastAsia="SimSun" w:hAnsi="Avenir Next LT Pro Light" w:cs="Arial"/>
          <w:i/>
          <w:color w:val="04323A"/>
          <w:sz w:val="24"/>
        </w:rPr>
        <w:t>县境外，可拨打</w:t>
      </w:r>
      <w:r w:rsidRPr="00400F12">
        <w:rPr>
          <w:rStyle w:val="jsgrdq"/>
          <w:rFonts w:ascii="Avenir Next LT Pro Light" w:eastAsia="SimSun" w:hAnsi="Avenir Next LT Pro Light" w:cs="Arial"/>
          <w:i/>
          <w:color w:val="04323A"/>
          <w:sz w:val="24"/>
        </w:rPr>
        <w:t xml:space="preserve"> CLEAR </w:t>
      </w:r>
      <w:r w:rsidRPr="00400F12">
        <w:rPr>
          <w:rStyle w:val="jsgrdq"/>
          <w:rFonts w:ascii="Avenir Next LT Pro Light" w:eastAsia="SimSun" w:hAnsi="Avenir Next LT Pro Light" w:cs="Arial"/>
          <w:i/>
          <w:color w:val="04323A"/>
          <w:sz w:val="24"/>
        </w:rPr>
        <w:t>热线</w:t>
      </w:r>
      <w:r w:rsidRPr="00400F12">
        <w:rPr>
          <w:rStyle w:val="jsgrdq"/>
          <w:rFonts w:ascii="Avenir Next LT Pro Light" w:eastAsia="SimSun" w:hAnsi="Avenir Next LT Pro Light" w:cs="Arial"/>
          <w:i/>
          <w:color w:val="04323A"/>
          <w:sz w:val="24"/>
        </w:rPr>
        <w:t xml:space="preserve"> 1-888-201-1014</w:t>
      </w:r>
    </w:p>
    <w:p w14:paraId="4036F2DA" w14:textId="77777777" w:rsidR="00E23E0F" w:rsidRPr="00400F12" w:rsidRDefault="00E23E0F" w:rsidP="00F71269">
      <w:pPr>
        <w:pStyle w:val="ListParagraph"/>
        <w:keepNext/>
        <w:keepLines/>
        <w:widowControl w:val="0"/>
        <w:numPr>
          <w:ilvl w:val="0"/>
          <w:numId w:val="5"/>
        </w:numPr>
        <w:spacing w:before="80" w:after="0"/>
        <w:contextualSpacing w:val="0"/>
        <w:rPr>
          <w:rStyle w:val="jsgrdq"/>
          <w:rFonts w:ascii="Avenir Next LT Pro Light" w:eastAsia="SimSun" w:hAnsi="Avenir Next LT Pro Light" w:cs="Arial"/>
          <w:bCs/>
          <w:color w:val="04323A"/>
          <w:sz w:val="24"/>
          <w:szCs w:val="24"/>
        </w:rPr>
      </w:pPr>
      <w:r w:rsidRPr="00400F12">
        <w:rPr>
          <w:rStyle w:val="jsgrdq"/>
          <w:rFonts w:ascii="Avenir Next LT Pro Light" w:eastAsia="SimSun" w:hAnsi="Avenir Next LT Pro Light" w:cs="Arial"/>
          <w:bCs/>
          <w:color w:val="04323A"/>
          <w:sz w:val="24"/>
          <w:szCs w:val="24"/>
        </w:rPr>
        <w:lastRenderedPageBreak/>
        <w:t>In King County, call 2-1-1</w:t>
      </w:r>
    </w:p>
    <w:p w14:paraId="619DB0F3" w14:textId="799A43C6" w:rsidR="00666D9B" w:rsidRPr="00400F12" w:rsidRDefault="00666D9B" w:rsidP="00F71269">
      <w:pPr>
        <w:pStyle w:val="ListParagraph"/>
        <w:keepNext/>
        <w:keepLines/>
        <w:widowControl w:val="0"/>
        <w:spacing w:before="80" w:after="80"/>
        <w:contextualSpacing w:val="0"/>
        <w:rPr>
          <w:rStyle w:val="jsgrdq"/>
          <w:rFonts w:ascii="Avenir Next LT Pro Light" w:eastAsia="SimSun" w:hAnsi="Avenir Next LT Pro Light" w:cs="Arial"/>
          <w:bCs/>
          <w:i/>
          <w:iCs/>
          <w:color w:val="04323A"/>
          <w:sz w:val="24"/>
          <w:szCs w:val="24"/>
        </w:rPr>
      </w:pPr>
      <w:r w:rsidRPr="00400F12">
        <w:rPr>
          <w:rStyle w:val="jsgrdq"/>
          <w:rFonts w:ascii="Avenir Next LT Pro Light" w:eastAsia="SimSun" w:hAnsi="Avenir Next LT Pro Light" w:cs="Arial"/>
          <w:i/>
          <w:color w:val="04323A"/>
          <w:sz w:val="24"/>
        </w:rPr>
        <w:t>在</w:t>
      </w:r>
      <w:r w:rsidRPr="00400F12">
        <w:rPr>
          <w:rStyle w:val="jsgrdq"/>
          <w:rFonts w:ascii="Avenir Next LT Pro Light" w:eastAsia="SimSun" w:hAnsi="Avenir Next LT Pro Light" w:cs="Arial"/>
          <w:i/>
          <w:color w:val="04323A"/>
          <w:sz w:val="24"/>
        </w:rPr>
        <w:t xml:space="preserve"> King </w:t>
      </w:r>
      <w:r w:rsidRPr="00400F12">
        <w:rPr>
          <w:rStyle w:val="jsgrdq"/>
          <w:rFonts w:ascii="Avenir Next LT Pro Light" w:eastAsia="SimSun" w:hAnsi="Avenir Next LT Pro Light" w:cs="Arial"/>
          <w:i/>
          <w:color w:val="04323A"/>
          <w:sz w:val="24"/>
        </w:rPr>
        <w:t>县境内，请拨打</w:t>
      </w:r>
      <w:r w:rsidRPr="00400F12">
        <w:rPr>
          <w:rStyle w:val="jsgrdq"/>
          <w:rFonts w:ascii="Avenir Next LT Pro Light" w:eastAsia="SimSun" w:hAnsi="Avenir Next LT Pro Light" w:cs="Arial"/>
          <w:i/>
          <w:color w:val="04323A"/>
          <w:sz w:val="24"/>
        </w:rPr>
        <w:t xml:space="preserve"> 2-1-1</w:t>
      </w:r>
    </w:p>
    <w:p w14:paraId="170F7A5A" w14:textId="028217BB" w:rsidR="00E23E0F" w:rsidRPr="00400F12" w:rsidRDefault="00E23E0F" w:rsidP="00666D9B">
      <w:pPr>
        <w:spacing w:after="0"/>
        <w:rPr>
          <w:rFonts w:ascii="Avenir Next LT Pro Light" w:eastAsia="SimSun" w:hAnsi="Avenir Next LT Pro Light" w:cs="Arial"/>
          <w:bCs/>
          <w:color w:val="04323A"/>
          <w:sz w:val="24"/>
          <w:szCs w:val="24"/>
        </w:rPr>
      </w:pPr>
      <w:r w:rsidRPr="00400F12">
        <w:rPr>
          <w:rFonts w:ascii="Avenir Next LT Pro Light" w:eastAsia="SimSun" w:hAnsi="Avenir Next LT Pro Light" w:cs="Arial"/>
          <w:b/>
          <w:color w:val="04323A"/>
          <w:sz w:val="24"/>
          <w:szCs w:val="24"/>
        </w:rPr>
        <w:t>Sexual Violence Law Center</w:t>
      </w:r>
      <w:r w:rsidRPr="00400F12">
        <w:rPr>
          <w:rFonts w:ascii="Avenir Next LT Pro Light" w:eastAsia="SimSun" w:hAnsi="Avenir Next LT Pro Light" w:cs="Arial"/>
          <w:bCs/>
          <w:color w:val="04323A"/>
          <w:sz w:val="24"/>
          <w:szCs w:val="24"/>
        </w:rPr>
        <w:t xml:space="preserve"> </w:t>
      </w:r>
      <w:r w:rsidR="00936AD4" w:rsidRPr="00400F12">
        <w:rPr>
          <w:rStyle w:val="jsgrdq"/>
          <w:rFonts w:ascii="Avenir Next LT Pro Light" w:eastAsia="SimSun" w:hAnsi="Avenir Next LT Pro Light" w:cs="Arial"/>
          <w:bCs/>
          <w:i/>
          <w:iCs/>
          <w:color w:val="04323A"/>
          <w:sz w:val="24"/>
          <w:szCs w:val="24"/>
        </w:rPr>
        <w:t>-</w:t>
      </w:r>
      <w:r w:rsidRPr="00400F12">
        <w:rPr>
          <w:rFonts w:ascii="Avenir Next LT Pro Light" w:eastAsia="SimSun" w:hAnsi="Avenir Next LT Pro Light" w:cs="Arial"/>
          <w:bCs/>
          <w:color w:val="04323A"/>
          <w:sz w:val="24"/>
          <w:szCs w:val="24"/>
        </w:rPr>
        <w:t xml:space="preserve"> </w:t>
      </w:r>
      <w:hyperlink r:id="rId14" w:history="1">
        <w:r w:rsidRPr="00400F12">
          <w:rPr>
            <w:rStyle w:val="Hyperlink"/>
            <w:rFonts w:ascii="Avenir Next LT Pro Light" w:eastAsia="SimSun" w:hAnsi="Avenir Next LT Pro Light" w:cs="Arial"/>
            <w:bCs/>
            <w:sz w:val="24"/>
            <w:szCs w:val="24"/>
          </w:rPr>
          <w:t>svlawcenter.org/</w:t>
        </w:r>
      </w:hyperlink>
      <w:r w:rsidR="00B860F6" w:rsidRPr="00400F12">
        <w:rPr>
          <w:rStyle w:val="Hyperlink"/>
          <w:rFonts w:ascii="Avenir Next LT Pro Light" w:eastAsia="SimSun" w:hAnsi="Avenir Next LT Pro Light" w:cs="Arial"/>
          <w:bCs/>
          <w:sz w:val="24"/>
          <w:szCs w:val="24"/>
        </w:rPr>
        <w:t xml:space="preserve"> or call 844-991-7852 (SVLC)</w:t>
      </w:r>
    </w:p>
    <w:p w14:paraId="3CF20A6F" w14:textId="53D52079" w:rsidR="00666D9B" w:rsidRPr="00400F12" w:rsidRDefault="00666D9B" w:rsidP="00666D9B">
      <w:pPr>
        <w:rPr>
          <w:rFonts w:ascii="Avenir Next LT Pro Light" w:eastAsia="SimSun" w:hAnsi="Avenir Next LT Pro Light" w:cs="Arial"/>
          <w:bCs/>
          <w:i/>
          <w:iCs/>
          <w:color w:val="04323A"/>
          <w:sz w:val="24"/>
          <w:szCs w:val="24"/>
        </w:rPr>
      </w:pPr>
      <w:r w:rsidRPr="00400F12">
        <w:rPr>
          <w:rFonts w:ascii="Avenir Next LT Pro Light" w:eastAsia="SimSun" w:hAnsi="Avenir Next LT Pro Light" w:cs="Arial"/>
          <w:bCs/>
          <w:i/>
          <w:color w:val="04323A"/>
          <w:sz w:val="24"/>
        </w:rPr>
        <w:t>性暴力法律中心</w:t>
      </w:r>
      <w:r w:rsidRPr="00400F12">
        <w:rPr>
          <w:rFonts w:ascii="Avenir Next LT Pro Light" w:eastAsia="SimSun" w:hAnsi="Avenir Next LT Pro Light" w:cs="Arial"/>
          <w:bCs/>
          <w:i/>
          <w:iCs/>
          <w:color w:val="04323A"/>
          <w:sz w:val="24"/>
          <w:szCs w:val="24"/>
        </w:rPr>
        <w:t xml:space="preserve"> </w:t>
      </w:r>
      <w:r w:rsidR="00936AD4" w:rsidRPr="00400F12">
        <w:rPr>
          <w:rStyle w:val="jsgrdq"/>
          <w:rFonts w:ascii="Avenir Next LT Pro Light" w:eastAsia="SimSun" w:hAnsi="Avenir Next LT Pro Light" w:cs="Arial"/>
          <w:bCs/>
          <w:i/>
          <w:iCs/>
          <w:color w:val="04323A"/>
          <w:sz w:val="24"/>
          <w:szCs w:val="24"/>
        </w:rPr>
        <w:t>-</w:t>
      </w:r>
      <w:r w:rsidRPr="00400F12">
        <w:rPr>
          <w:rFonts w:ascii="Avenir Next LT Pro Light" w:eastAsia="SimSun" w:hAnsi="Avenir Next LT Pro Light" w:cs="Arial"/>
          <w:bCs/>
          <w:i/>
          <w:iCs/>
          <w:color w:val="04323A"/>
          <w:sz w:val="24"/>
          <w:szCs w:val="24"/>
        </w:rPr>
        <w:t xml:space="preserve"> </w:t>
      </w:r>
      <w:hyperlink r:id="rId15" w:history="1">
        <w:r w:rsidRPr="00400F12">
          <w:rPr>
            <w:rStyle w:val="Hyperlink"/>
            <w:rFonts w:ascii="Avenir Next LT Pro Light" w:eastAsia="SimSun" w:hAnsi="Avenir Next LT Pro Light" w:cs="Arial"/>
            <w:i/>
            <w:sz w:val="24"/>
          </w:rPr>
          <w:t>svlawcenter.org/</w:t>
        </w:r>
      </w:hyperlink>
      <w:r w:rsidRPr="00400F12">
        <w:rPr>
          <w:rStyle w:val="Hyperlink"/>
          <w:rFonts w:ascii="Avenir Next LT Pro Light" w:eastAsia="SimSun" w:hAnsi="Avenir Next LT Pro Light" w:cs="Arial"/>
          <w:bCs/>
          <w:i/>
          <w:iCs/>
          <w:sz w:val="24"/>
          <w:szCs w:val="24"/>
        </w:rPr>
        <w:t xml:space="preserve"> </w:t>
      </w:r>
      <w:r w:rsidR="001B7610" w:rsidRPr="00400F12">
        <w:rPr>
          <w:rStyle w:val="Hyperlink"/>
          <w:rFonts w:ascii="Avenir Next LT Pro Light" w:eastAsia="SimSun" w:hAnsi="Avenir Next LT Pro Light" w:cs="Arial"/>
          <w:bCs/>
          <w:i/>
          <w:iCs/>
          <w:sz w:val="24"/>
          <w:szCs w:val="24"/>
        </w:rPr>
        <w:t>或拨打</w:t>
      </w:r>
      <w:r w:rsidRPr="00400F12">
        <w:rPr>
          <w:rStyle w:val="Hyperlink"/>
          <w:rFonts w:ascii="Avenir Next LT Pro Light" w:eastAsia="SimSun" w:hAnsi="Avenir Next LT Pro Light" w:cs="Arial"/>
          <w:bCs/>
          <w:i/>
          <w:iCs/>
          <w:sz w:val="24"/>
          <w:szCs w:val="24"/>
        </w:rPr>
        <w:t xml:space="preserve"> 844-991-7852 (SVLC)</w:t>
      </w:r>
    </w:p>
    <w:p w14:paraId="47D58A6A" w14:textId="77777777" w:rsidR="00E23E0F" w:rsidRPr="00400F12" w:rsidRDefault="00E23E0F" w:rsidP="00666D9B">
      <w:pPr>
        <w:spacing w:after="0"/>
        <w:rPr>
          <w:rFonts w:ascii="Avenir Next LT Pro Light" w:eastAsia="SimSun" w:hAnsi="Avenir Next LT Pro Light" w:cs="Arial"/>
          <w:bCs/>
          <w:color w:val="04323A"/>
          <w:sz w:val="24"/>
          <w:szCs w:val="24"/>
        </w:rPr>
      </w:pPr>
      <w:r w:rsidRPr="00400F12">
        <w:rPr>
          <w:rFonts w:ascii="Avenir Next LT Pro Light" w:eastAsia="SimSun" w:hAnsi="Avenir Next LT Pro Light" w:cs="Arial"/>
          <w:b/>
          <w:color w:val="04323A"/>
          <w:sz w:val="24"/>
          <w:szCs w:val="24"/>
        </w:rPr>
        <w:t>Family Violence Appellate Project</w:t>
      </w:r>
      <w:r w:rsidRPr="00400F12">
        <w:rPr>
          <w:rFonts w:ascii="Avenir Next LT Pro Light" w:eastAsia="SimSun" w:hAnsi="Avenir Next LT Pro Light" w:cs="Arial"/>
          <w:bCs/>
          <w:color w:val="04323A"/>
          <w:sz w:val="24"/>
          <w:szCs w:val="24"/>
        </w:rPr>
        <w:t xml:space="preserve"> - </w:t>
      </w:r>
      <w:hyperlink r:id="rId16" w:history="1">
        <w:r w:rsidRPr="00400F12">
          <w:rPr>
            <w:rStyle w:val="Hyperlink"/>
            <w:rFonts w:ascii="Avenir Next LT Pro Light" w:eastAsia="SimSun" w:hAnsi="Avenir Next LT Pro Light" w:cs="Arial"/>
            <w:bCs/>
            <w:sz w:val="24"/>
            <w:szCs w:val="24"/>
          </w:rPr>
          <w:t>fvaplaw.org/</w:t>
        </w:r>
      </w:hyperlink>
    </w:p>
    <w:p w14:paraId="58912C6D" w14:textId="77777777" w:rsidR="00666D9B" w:rsidRPr="00400F12" w:rsidRDefault="00666D9B" w:rsidP="00666D9B">
      <w:pPr>
        <w:rPr>
          <w:rFonts w:ascii="Avenir Next LT Pro Light" w:eastAsia="SimSun" w:hAnsi="Avenir Next LT Pro Light" w:cs="Arial"/>
          <w:bCs/>
          <w:i/>
          <w:iCs/>
          <w:color w:val="04323A"/>
          <w:sz w:val="24"/>
          <w:szCs w:val="24"/>
        </w:rPr>
      </w:pPr>
      <w:r w:rsidRPr="00400F12">
        <w:rPr>
          <w:rFonts w:ascii="Avenir Next LT Pro Light" w:eastAsia="SimSun" w:hAnsi="Avenir Next LT Pro Light" w:cs="Arial"/>
          <w:bCs/>
          <w:i/>
          <w:color w:val="04323A"/>
          <w:sz w:val="24"/>
        </w:rPr>
        <w:t>家庭暴力上诉项目</w:t>
      </w:r>
      <w:r w:rsidRPr="00400F12">
        <w:rPr>
          <w:rFonts w:ascii="Avenir Next LT Pro Light" w:eastAsia="SimSun" w:hAnsi="Avenir Next LT Pro Light" w:cs="Arial"/>
          <w:bCs/>
          <w:i/>
          <w:iCs/>
          <w:color w:val="04323A"/>
          <w:sz w:val="24"/>
          <w:szCs w:val="24"/>
        </w:rPr>
        <w:t xml:space="preserve"> - </w:t>
      </w:r>
      <w:hyperlink r:id="rId17" w:history="1">
        <w:r w:rsidRPr="00400F12">
          <w:rPr>
            <w:rStyle w:val="Hyperlink"/>
            <w:rFonts w:ascii="Avenir Next LT Pro Light" w:eastAsia="SimSun" w:hAnsi="Avenir Next LT Pro Light" w:cs="Arial"/>
            <w:i/>
            <w:sz w:val="24"/>
          </w:rPr>
          <w:t>fvaplaw.org/</w:t>
        </w:r>
      </w:hyperlink>
    </w:p>
    <w:p w14:paraId="662BD56E" w14:textId="77777777" w:rsidR="00E23E0F" w:rsidRPr="00400F12" w:rsidRDefault="00E23E0F" w:rsidP="00666D9B">
      <w:pPr>
        <w:spacing w:after="0"/>
        <w:rPr>
          <w:rFonts w:ascii="Avenir Next LT Pro Light" w:eastAsia="SimSun" w:hAnsi="Avenir Next LT Pro Light" w:cs="Arial"/>
          <w:b/>
          <w:color w:val="04323A"/>
          <w:sz w:val="24"/>
          <w:szCs w:val="24"/>
        </w:rPr>
      </w:pPr>
      <w:r w:rsidRPr="00400F12">
        <w:rPr>
          <w:rFonts w:ascii="Avenir Next LT Pro Light" w:eastAsia="SimSun" w:hAnsi="Avenir Next LT Pro Light" w:cs="Arial"/>
          <w:b/>
          <w:color w:val="04323A"/>
          <w:sz w:val="24"/>
          <w:szCs w:val="24"/>
        </w:rPr>
        <w:t>Regional volunteer lawyer programs:</w:t>
      </w:r>
    </w:p>
    <w:p w14:paraId="582972A0" w14:textId="77777777" w:rsidR="00666D9B" w:rsidRPr="00400F12" w:rsidRDefault="00666D9B" w:rsidP="00666D9B">
      <w:pPr>
        <w:rPr>
          <w:rFonts w:ascii="Avenir Next LT Pro Light" w:eastAsia="SimSun" w:hAnsi="Avenir Next LT Pro Light" w:cs="Arial"/>
          <w:bCs/>
          <w:i/>
          <w:iCs/>
          <w:color w:val="04323A"/>
          <w:sz w:val="24"/>
          <w:szCs w:val="24"/>
        </w:rPr>
      </w:pPr>
      <w:r w:rsidRPr="00400F12">
        <w:rPr>
          <w:rFonts w:ascii="Avenir Next LT Pro Light" w:eastAsia="SimSun" w:hAnsi="Avenir Next LT Pro Light" w:cs="Arial"/>
          <w:bCs/>
          <w:i/>
          <w:color w:val="04323A"/>
          <w:sz w:val="24"/>
        </w:rPr>
        <w:t>地区志愿律师计划：</w:t>
      </w:r>
    </w:p>
    <w:p w14:paraId="391135A1" w14:textId="1DD36D43" w:rsidR="00666D9B" w:rsidRPr="00400F12" w:rsidRDefault="00666D9B" w:rsidP="00375C7F">
      <w:pPr>
        <w:pStyle w:val="ListParagraph"/>
        <w:numPr>
          <w:ilvl w:val="0"/>
          <w:numId w:val="6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eastAsia="SimSun" w:hAnsi="Avenir Next LT Pro Light" w:cs="Arial"/>
          <w:bCs/>
          <w:color w:val="04323A"/>
          <w:sz w:val="24"/>
          <w:szCs w:val="24"/>
        </w:rPr>
      </w:pPr>
      <w:r w:rsidRPr="00400F12">
        <w:rPr>
          <w:rFonts w:ascii="Avenir Next LT Pro Light" w:eastAsia="SimSun" w:hAnsi="Avenir Next LT Pro Light" w:cs="Arial"/>
          <w:bCs/>
          <w:color w:val="04323A"/>
          <w:sz w:val="24"/>
          <w:szCs w:val="24"/>
        </w:rPr>
        <w:t xml:space="preserve">Benton Franklin Legal Aid - </w:t>
      </w:r>
      <w:hyperlink r:id="rId18" w:history="1">
        <w:r w:rsidRPr="00400F12">
          <w:rPr>
            <w:rStyle w:val="Hyperlink"/>
            <w:rFonts w:ascii="Avenir Next LT Pro Light" w:eastAsia="SimSun" w:hAnsi="Avenir Next LT Pro Light" w:cs="Arial"/>
            <w:bCs/>
            <w:sz w:val="24"/>
            <w:szCs w:val="24"/>
          </w:rPr>
          <w:t>bflegalaid.org/</w:t>
        </w:r>
      </w:hyperlink>
    </w:p>
    <w:p w14:paraId="7296C6C7" w14:textId="0DC4DA1D" w:rsidR="00666D9B" w:rsidRPr="00400F12" w:rsidRDefault="00666D9B" w:rsidP="00375C7F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eastAsia="SimSun" w:hAnsi="Avenir Next LT Pro Light" w:cs="Arial"/>
          <w:bCs/>
          <w:i/>
          <w:iCs/>
          <w:color w:val="04323A"/>
          <w:sz w:val="24"/>
          <w:szCs w:val="24"/>
        </w:rPr>
      </w:pPr>
      <w:r w:rsidRPr="00400F12">
        <w:rPr>
          <w:rFonts w:ascii="Avenir Next LT Pro Light" w:eastAsia="SimSun" w:hAnsi="Avenir Next LT Pro Light" w:cs="Arial"/>
          <w:i/>
          <w:color w:val="04323A"/>
          <w:sz w:val="24"/>
        </w:rPr>
        <w:t xml:space="preserve">Benton Franklin </w:t>
      </w:r>
      <w:r w:rsidRPr="00400F12">
        <w:rPr>
          <w:rFonts w:ascii="Avenir Next LT Pro Light" w:eastAsia="SimSun" w:hAnsi="Avenir Next LT Pro Light" w:cs="Arial"/>
          <w:i/>
          <w:color w:val="04323A"/>
          <w:sz w:val="24"/>
        </w:rPr>
        <w:t>法律援助</w:t>
      </w:r>
      <w:r w:rsidRPr="00400F12">
        <w:rPr>
          <w:rFonts w:ascii="Avenir Next LT Pro Light" w:eastAsia="SimSun" w:hAnsi="Avenir Next LT Pro Light" w:cs="Arial"/>
          <w:i/>
          <w:color w:val="04323A"/>
          <w:sz w:val="24"/>
        </w:rPr>
        <w:t xml:space="preserve"> - </w:t>
      </w:r>
      <w:hyperlink r:id="rId19" w:history="1">
        <w:r w:rsidRPr="00400F12">
          <w:rPr>
            <w:rStyle w:val="Hyperlink"/>
            <w:rFonts w:ascii="Avenir Next LT Pro Light" w:eastAsia="SimSun" w:hAnsi="Avenir Next LT Pro Light" w:cs="Arial"/>
            <w:i/>
            <w:sz w:val="24"/>
          </w:rPr>
          <w:t>bflegalaid.org/</w:t>
        </w:r>
      </w:hyperlink>
    </w:p>
    <w:p w14:paraId="033C2C33" w14:textId="6ADDB3AE" w:rsidR="00666D9B" w:rsidRPr="00400F12" w:rsidRDefault="00666D9B" w:rsidP="00375C7F">
      <w:pPr>
        <w:pStyle w:val="ListParagraph"/>
        <w:numPr>
          <w:ilvl w:val="0"/>
          <w:numId w:val="6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eastAsia="SimSun" w:hAnsi="Avenir Next LT Pro Light" w:cs="Arial"/>
          <w:bCs/>
          <w:color w:val="04323A"/>
          <w:sz w:val="24"/>
          <w:szCs w:val="24"/>
        </w:rPr>
      </w:pPr>
      <w:r w:rsidRPr="00400F12">
        <w:rPr>
          <w:rFonts w:ascii="Avenir Next LT Pro Light" w:eastAsia="SimSun" w:hAnsi="Avenir Next LT Pro Light" w:cs="Arial"/>
          <w:bCs/>
          <w:color w:val="04323A"/>
          <w:sz w:val="24"/>
          <w:szCs w:val="24"/>
        </w:rPr>
        <w:t xml:space="preserve">BMAC Pro Bono Lawyer Referral Program (Walla Walla, Columbia Counties) - </w:t>
      </w:r>
      <w:hyperlink r:id="rId20" w:history="1">
        <w:r w:rsidRPr="00400F12">
          <w:rPr>
            <w:rStyle w:val="Hyperlink"/>
            <w:rFonts w:ascii="Avenir Next LT Pro Light" w:eastAsia="SimSun" w:hAnsi="Avenir Next LT Pro Light" w:cs="Arial"/>
            <w:bCs/>
            <w:sz w:val="24"/>
            <w:szCs w:val="24"/>
          </w:rPr>
          <w:t>bmacprobono.wordpress.com/</w:t>
        </w:r>
      </w:hyperlink>
    </w:p>
    <w:p w14:paraId="1D54C212" w14:textId="70AE62D7" w:rsidR="00666D9B" w:rsidRPr="00400F12" w:rsidRDefault="00666D9B" w:rsidP="00375C7F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eastAsia="SimSun" w:hAnsi="Avenir Next LT Pro Light" w:cs="Arial"/>
          <w:bCs/>
          <w:i/>
          <w:iCs/>
          <w:color w:val="04323A"/>
          <w:sz w:val="24"/>
          <w:szCs w:val="24"/>
        </w:rPr>
      </w:pPr>
      <w:r w:rsidRPr="00400F12">
        <w:rPr>
          <w:rFonts w:ascii="Avenir Next LT Pro Light" w:eastAsia="SimSun" w:hAnsi="Avenir Next LT Pro Light" w:cs="Arial"/>
          <w:i/>
          <w:color w:val="04323A"/>
          <w:sz w:val="24"/>
        </w:rPr>
        <w:t xml:space="preserve">BMAC </w:t>
      </w:r>
      <w:r w:rsidRPr="00400F12">
        <w:rPr>
          <w:rFonts w:ascii="Avenir Next LT Pro Light" w:eastAsia="SimSun" w:hAnsi="Avenir Next LT Pro Light" w:cs="Arial"/>
          <w:i/>
          <w:color w:val="04323A"/>
          <w:sz w:val="24"/>
        </w:rPr>
        <w:t>公益律师推荐方案（瓦拉瓦拉、哥伦比亚县）</w:t>
      </w:r>
      <w:r w:rsidRPr="00400F12">
        <w:rPr>
          <w:rFonts w:ascii="Avenir Next LT Pro Light" w:eastAsia="SimSun" w:hAnsi="Avenir Next LT Pro Light" w:cs="Arial"/>
          <w:i/>
          <w:color w:val="04323A"/>
          <w:sz w:val="24"/>
        </w:rPr>
        <w:t xml:space="preserve"> -</w:t>
      </w:r>
      <w:r w:rsidRPr="00400F12">
        <w:rPr>
          <w:rFonts w:ascii="Avenir Next LT Pro Light" w:eastAsia="SimSun" w:hAnsi="Avenir Next LT Pro Light" w:cs="Arial"/>
          <w:bCs/>
          <w:color w:val="04323A"/>
          <w:sz w:val="24"/>
          <w:szCs w:val="24"/>
        </w:rPr>
        <w:t xml:space="preserve"> </w:t>
      </w:r>
      <w:hyperlink r:id="rId21" w:history="1">
        <w:r w:rsidRPr="00400F12">
          <w:rPr>
            <w:rStyle w:val="Hyperlink"/>
            <w:rFonts w:ascii="Avenir Next LT Pro Light" w:eastAsia="SimSun" w:hAnsi="Avenir Next LT Pro Light" w:cs="Arial"/>
            <w:i/>
            <w:sz w:val="24"/>
          </w:rPr>
          <w:t>bmacprobono.wordpress.com/</w:t>
        </w:r>
      </w:hyperlink>
    </w:p>
    <w:p w14:paraId="4069A57B" w14:textId="184E0A1E" w:rsidR="00666D9B" w:rsidRPr="00400F12" w:rsidRDefault="00666D9B" w:rsidP="00375C7F">
      <w:pPr>
        <w:pStyle w:val="ListParagraph"/>
        <w:numPr>
          <w:ilvl w:val="0"/>
          <w:numId w:val="6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eastAsia="SimSun" w:hAnsi="Avenir Next LT Pro Light" w:cs="Arial"/>
          <w:bCs/>
          <w:color w:val="04323A"/>
          <w:sz w:val="24"/>
          <w:szCs w:val="24"/>
        </w:rPr>
      </w:pPr>
      <w:r w:rsidRPr="00400F12">
        <w:rPr>
          <w:rFonts w:ascii="Avenir Next LT Pro Light" w:eastAsia="SimSun" w:hAnsi="Avenir Next LT Pro Light" w:cs="Arial"/>
          <w:bCs/>
          <w:color w:val="04323A"/>
          <w:sz w:val="24"/>
          <w:szCs w:val="24"/>
        </w:rPr>
        <w:t xml:space="preserve">Chelan Douglas County Volunteer Attorney Services - </w:t>
      </w:r>
      <w:hyperlink r:id="rId22" w:history="1">
        <w:r w:rsidRPr="00400F12">
          <w:rPr>
            <w:rStyle w:val="Hyperlink"/>
            <w:rFonts w:ascii="Avenir Next LT Pro Light" w:eastAsia="SimSun" w:hAnsi="Avenir Next LT Pro Light" w:cs="Arial"/>
            <w:bCs/>
            <w:sz w:val="24"/>
            <w:szCs w:val="24"/>
          </w:rPr>
          <w:t>cdcvas.org/</w:t>
        </w:r>
      </w:hyperlink>
    </w:p>
    <w:p w14:paraId="57A5F717" w14:textId="5ACDD043" w:rsidR="00666D9B" w:rsidRPr="00400F12" w:rsidRDefault="00666D9B" w:rsidP="00375C7F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eastAsia="SimSun" w:hAnsi="Avenir Next LT Pro Light" w:cs="Arial"/>
          <w:bCs/>
          <w:i/>
          <w:iCs/>
          <w:color w:val="04323A"/>
          <w:sz w:val="24"/>
          <w:szCs w:val="24"/>
        </w:rPr>
      </w:pPr>
      <w:r w:rsidRPr="00400F12">
        <w:rPr>
          <w:rFonts w:ascii="Avenir Next LT Pro Light" w:eastAsia="SimSun" w:hAnsi="Avenir Next LT Pro Light" w:cs="Arial"/>
          <w:i/>
          <w:color w:val="04323A"/>
          <w:sz w:val="24"/>
        </w:rPr>
        <w:t xml:space="preserve">Chelan Douglas </w:t>
      </w:r>
      <w:r w:rsidRPr="00400F12">
        <w:rPr>
          <w:rFonts w:ascii="Avenir Next LT Pro Light" w:eastAsia="SimSun" w:hAnsi="Avenir Next LT Pro Light" w:cs="Arial"/>
          <w:i/>
          <w:color w:val="04323A"/>
          <w:sz w:val="24"/>
        </w:rPr>
        <w:t>县志愿律师服务</w:t>
      </w:r>
      <w:r w:rsidRPr="00400F12">
        <w:rPr>
          <w:rFonts w:ascii="Avenir Next LT Pro Light" w:eastAsia="SimSun" w:hAnsi="Avenir Next LT Pro Light" w:cs="Arial"/>
          <w:i/>
          <w:color w:val="04323A"/>
          <w:sz w:val="24"/>
        </w:rPr>
        <w:t xml:space="preserve"> - </w:t>
      </w:r>
      <w:hyperlink r:id="rId23" w:history="1">
        <w:r w:rsidRPr="00400F12">
          <w:rPr>
            <w:rStyle w:val="Hyperlink"/>
            <w:rFonts w:ascii="Avenir Next LT Pro Light" w:eastAsia="SimSun" w:hAnsi="Avenir Next LT Pro Light" w:cs="Arial"/>
            <w:i/>
            <w:sz w:val="24"/>
          </w:rPr>
          <w:t>cdcvas.org/</w:t>
        </w:r>
      </w:hyperlink>
    </w:p>
    <w:p w14:paraId="43AA411D" w14:textId="6C9C69F7" w:rsidR="00666D9B" w:rsidRPr="00400F12" w:rsidRDefault="00666D9B" w:rsidP="00375C7F">
      <w:pPr>
        <w:pStyle w:val="ListParagraph"/>
        <w:numPr>
          <w:ilvl w:val="0"/>
          <w:numId w:val="6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eastAsia="SimSun" w:hAnsi="Avenir Next LT Pro Light" w:cs="Arial"/>
          <w:bCs/>
          <w:color w:val="04323A"/>
          <w:sz w:val="24"/>
          <w:szCs w:val="24"/>
        </w:rPr>
      </w:pPr>
      <w:r w:rsidRPr="00400F12">
        <w:rPr>
          <w:rFonts w:ascii="Avenir Next LT Pro Light" w:eastAsia="SimSun" w:hAnsi="Avenir Next LT Pro Light" w:cs="Arial"/>
          <w:bCs/>
          <w:color w:val="04323A"/>
          <w:sz w:val="24"/>
          <w:szCs w:val="24"/>
        </w:rPr>
        <w:t xml:space="preserve">Clallam-Jefferson County Pro Bono Lawyers - </w:t>
      </w:r>
      <w:hyperlink r:id="rId24" w:history="1">
        <w:r w:rsidRPr="00400F12">
          <w:rPr>
            <w:rStyle w:val="Hyperlink"/>
            <w:rFonts w:ascii="Avenir Next LT Pro Light" w:eastAsia="SimSun" w:hAnsi="Avenir Next LT Pro Light" w:cs="Arial"/>
            <w:bCs/>
            <w:sz w:val="24"/>
            <w:szCs w:val="24"/>
          </w:rPr>
          <w:t>cjcpbl.org/</w:t>
        </w:r>
      </w:hyperlink>
    </w:p>
    <w:p w14:paraId="1505234C" w14:textId="43C6352D" w:rsidR="00666D9B" w:rsidRPr="00400F12" w:rsidRDefault="00666D9B" w:rsidP="00375C7F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eastAsia="SimSun" w:hAnsi="Avenir Next LT Pro Light" w:cs="Arial"/>
          <w:bCs/>
          <w:i/>
          <w:iCs/>
          <w:color w:val="04323A"/>
          <w:sz w:val="24"/>
          <w:szCs w:val="24"/>
        </w:rPr>
      </w:pPr>
      <w:r w:rsidRPr="00400F12">
        <w:rPr>
          <w:rFonts w:ascii="Avenir Next LT Pro Light" w:eastAsia="SimSun" w:hAnsi="Avenir Next LT Pro Light" w:cs="Arial"/>
          <w:i/>
          <w:color w:val="04323A"/>
          <w:sz w:val="24"/>
        </w:rPr>
        <w:t xml:space="preserve">Clallam-Jefferson </w:t>
      </w:r>
      <w:r w:rsidRPr="00400F12">
        <w:rPr>
          <w:rFonts w:ascii="Avenir Next LT Pro Light" w:eastAsia="SimSun" w:hAnsi="Avenir Next LT Pro Light" w:cs="Arial"/>
          <w:i/>
          <w:color w:val="04323A"/>
          <w:sz w:val="24"/>
        </w:rPr>
        <w:t>县公益律师</w:t>
      </w:r>
      <w:r w:rsidRPr="00400F12">
        <w:rPr>
          <w:rFonts w:ascii="Avenir Next LT Pro Light" w:eastAsia="SimSun" w:hAnsi="Avenir Next LT Pro Light" w:cs="Arial"/>
          <w:i/>
          <w:color w:val="04323A"/>
          <w:sz w:val="24"/>
        </w:rPr>
        <w:t xml:space="preserve"> - </w:t>
      </w:r>
      <w:hyperlink r:id="rId25" w:history="1">
        <w:r w:rsidRPr="00400F12">
          <w:rPr>
            <w:rStyle w:val="Hyperlink"/>
            <w:rFonts w:ascii="Avenir Next LT Pro Light" w:eastAsia="SimSun" w:hAnsi="Avenir Next LT Pro Light" w:cs="Arial"/>
            <w:i/>
            <w:sz w:val="24"/>
          </w:rPr>
          <w:t>cjcpbl.org/</w:t>
        </w:r>
      </w:hyperlink>
    </w:p>
    <w:p w14:paraId="517B9002" w14:textId="3F6298A3" w:rsidR="00666D9B" w:rsidRPr="00400F12" w:rsidRDefault="00666D9B" w:rsidP="00375C7F">
      <w:pPr>
        <w:pStyle w:val="ListParagraph"/>
        <w:numPr>
          <w:ilvl w:val="0"/>
          <w:numId w:val="6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eastAsia="SimSun" w:hAnsi="Avenir Next LT Pro Light" w:cs="Arial"/>
          <w:bCs/>
          <w:color w:val="04323A"/>
          <w:sz w:val="24"/>
          <w:szCs w:val="24"/>
        </w:rPr>
      </w:pPr>
      <w:r w:rsidRPr="00400F12">
        <w:rPr>
          <w:rFonts w:ascii="Avenir Next LT Pro Light" w:eastAsia="SimSun" w:hAnsi="Avenir Next LT Pro Light" w:cs="Arial"/>
          <w:bCs/>
          <w:color w:val="04323A"/>
          <w:sz w:val="24"/>
          <w:szCs w:val="24"/>
        </w:rPr>
        <w:t xml:space="preserve">Clark County Volunteer Lawyers Program - </w:t>
      </w:r>
      <w:hyperlink r:id="rId26" w:history="1">
        <w:r w:rsidRPr="00400F12">
          <w:rPr>
            <w:rStyle w:val="Hyperlink"/>
            <w:rFonts w:ascii="Avenir Next LT Pro Light" w:eastAsia="SimSun" w:hAnsi="Avenir Next LT Pro Light" w:cs="Arial"/>
            <w:bCs/>
            <w:sz w:val="24"/>
            <w:szCs w:val="24"/>
          </w:rPr>
          <w:t>ccvlp.org/</w:t>
        </w:r>
      </w:hyperlink>
    </w:p>
    <w:p w14:paraId="0127CA58" w14:textId="6B43D652" w:rsidR="00666D9B" w:rsidRPr="00400F12" w:rsidRDefault="00666D9B" w:rsidP="00375C7F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eastAsia="SimSun" w:hAnsi="Avenir Next LT Pro Light" w:cs="Arial"/>
          <w:bCs/>
          <w:i/>
          <w:iCs/>
          <w:color w:val="04323A"/>
          <w:sz w:val="24"/>
          <w:szCs w:val="24"/>
        </w:rPr>
      </w:pPr>
      <w:r w:rsidRPr="00400F12">
        <w:rPr>
          <w:rFonts w:ascii="Avenir Next LT Pro Light" w:eastAsia="SimSun" w:hAnsi="Avenir Next LT Pro Light" w:cs="Arial"/>
          <w:i/>
          <w:color w:val="04323A"/>
          <w:sz w:val="24"/>
        </w:rPr>
        <w:t xml:space="preserve">Clark </w:t>
      </w:r>
      <w:r w:rsidRPr="00400F12">
        <w:rPr>
          <w:rFonts w:ascii="Avenir Next LT Pro Light" w:eastAsia="SimSun" w:hAnsi="Avenir Next LT Pro Light" w:cs="Arial"/>
          <w:i/>
          <w:color w:val="04323A"/>
          <w:sz w:val="24"/>
        </w:rPr>
        <w:t>县志愿律师计划</w:t>
      </w:r>
      <w:r w:rsidRPr="00400F12">
        <w:rPr>
          <w:rFonts w:ascii="Avenir Next LT Pro Light" w:eastAsia="SimSun" w:hAnsi="Avenir Next LT Pro Light" w:cs="Arial"/>
          <w:i/>
          <w:color w:val="04323A"/>
          <w:sz w:val="24"/>
        </w:rPr>
        <w:t xml:space="preserve">- </w:t>
      </w:r>
      <w:hyperlink r:id="rId27" w:history="1">
        <w:r w:rsidRPr="00400F12">
          <w:rPr>
            <w:rStyle w:val="Hyperlink"/>
            <w:rFonts w:ascii="Avenir Next LT Pro Light" w:eastAsia="SimSun" w:hAnsi="Avenir Next LT Pro Light" w:cs="Arial"/>
            <w:i/>
            <w:sz w:val="24"/>
          </w:rPr>
          <w:t>ccvlp.org/</w:t>
        </w:r>
      </w:hyperlink>
    </w:p>
    <w:p w14:paraId="08654D62" w14:textId="61D5D2FC" w:rsidR="00666D9B" w:rsidRPr="00400F12" w:rsidRDefault="00666D9B" w:rsidP="00375C7F">
      <w:pPr>
        <w:pStyle w:val="ListParagraph"/>
        <w:numPr>
          <w:ilvl w:val="0"/>
          <w:numId w:val="6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eastAsia="SimSun" w:hAnsi="Avenir Next LT Pro Light" w:cs="Arial"/>
          <w:bCs/>
          <w:color w:val="04323A"/>
          <w:sz w:val="24"/>
          <w:szCs w:val="24"/>
        </w:rPr>
      </w:pPr>
      <w:r w:rsidRPr="00400F12">
        <w:rPr>
          <w:rFonts w:ascii="Avenir Next LT Pro Light" w:eastAsia="SimSun" w:hAnsi="Avenir Next LT Pro Light" w:cs="Arial"/>
          <w:bCs/>
          <w:color w:val="04323A"/>
          <w:sz w:val="24"/>
          <w:szCs w:val="24"/>
        </w:rPr>
        <w:t xml:space="preserve">Cowlitz Wahkiakum Legal Aid - </w:t>
      </w:r>
      <w:hyperlink r:id="rId28" w:history="1">
        <w:r w:rsidRPr="00400F12">
          <w:rPr>
            <w:rStyle w:val="Hyperlink"/>
            <w:rFonts w:ascii="Avenir Next LT Pro Light" w:eastAsia="SimSun" w:hAnsi="Avenir Next LT Pro Light" w:cs="Arial"/>
            <w:bCs/>
            <w:sz w:val="24"/>
            <w:szCs w:val="24"/>
          </w:rPr>
          <w:t>cwlap.org/</w:t>
        </w:r>
      </w:hyperlink>
    </w:p>
    <w:p w14:paraId="6E8A3A21" w14:textId="46646DE9" w:rsidR="00666D9B" w:rsidRPr="00400F12" w:rsidRDefault="00666D9B" w:rsidP="00375C7F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eastAsia="SimSun" w:hAnsi="Avenir Next LT Pro Light" w:cs="Arial"/>
          <w:bCs/>
          <w:i/>
          <w:iCs/>
          <w:color w:val="04323A"/>
          <w:sz w:val="24"/>
          <w:szCs w:val="24"/>
        </w:rPr>
      </w:pPr>
      <w:r w:rsidRPr="00400F12">
        <w:rPr>
          <w:rFonts w:ascii="Avenir Next LT Pro Light" w:eastAsia="SimSun" w:hAnsi="Avenir Next LT Pro Light" w:cs="Arial"/>
          <w:i/>
          <w:color w:val="04323A"/>
          <w:sz w:val="24"/>
        </w:rPr>
        <w:t xml:space="preserve">Cowlitz Wahkiakum </w:t>
      </w:r>
      <w:r w:rsidRPr="00400F12">
        <w:rPr>
          <w:rFonts w:ascii="Avenir Next LT Pro Light" w:eastAsia="SimSun" w:hAnsi="Avenir Next LT Pro Light" w:cs="Arial"/>
          <w:i/>
          <w:color w:val="04323A"/>
          <w:sz w:val="24"/>
        </w:rPr>
        <w:t>法律援助</w:t>
      </w:r>
      <w:r w:rsidRPr="00400F12">
        <w:rPr>
          <w:rFonts w:ascii="Avenir Next LT Pro Light" w:eastAsia="SimSun" w:hAnsi="Avenir Next LT Pro Light" w:cs="Arial"/>
          <w:i/>
          <w:color w:val="04323A"/>
          <w:sz w:val="24"/>
        </w:rPr>
        <w:t xml:space="preserve"> - </w:t>
      </w:r>
      <w:hyperlink r:id="rId29" w:history="1">
        <w:r w:rsidRPr="00400F12">
          <w:rPr>
            <w:rStyle w:val="Hyperlink"/>
            <w:rFonts w:ascii="Avenir Next LT Pro Light" w:eastAsia="SimSun" w:hAnsi="Avenir Next LT Pro Light" w:cs="Arial"/>
            <w:i/>
            <w:sz w:val="24"/>
          </w:rPr>
          <w:t>cwlap.org/</w:t>
        </w:r>
      </w:hyperlink>
    </w:p>
    <w:p w14:paraId="66F98C15" w14:textId="77777777" w:rsidR="00666D9B" w:rsidRPr="00400F12" w:rsidRDefault="00666D9B" w:rsidP="00375C7F">
      <w:pPr>
        <w:pStyle w:val="ListParagraph"/>
        <w:numPr>
          <w:ilvl w:val="0"/>
          <w:numId w:val="6"/>
        </w:numPr>
        <w:tabs>
          <w:tab w:val="left" w:pos="10183"/>
        </w:tabs>
        <w:snapToGrid w:val="0"/>
        <w:spacing w:after="0"/>
        <w:ind w:left="720"/>
        <w:contextualSpacing w:val="0"/>
        <w:rPr>
          <w:rStyle w:val="Hyperlink"/>
          <w:rFonts w:ascii="Avenir Next LT Pro Light" w:eastAsia="SimSun" w:hAnsi="Avenir Next LT Pro Light" w:cs="Arial"/>
          <w:bCs/>
          <w:color w:val="04323A"/>
          <w:sz w:val="24"/>
          <w:szCs w:val="24"/>
          <w:u w:val="none"/>
        </w:rPr>
      </w:pPr>
      <w:r w:rsidRPr="00400F12">
        <w:rPr>
          <w:rFonts w:ascii="Avenir Next LT Pro Light" w:eastAsia="SimSun" w:hAnsi="Avenir Next LT Pro Light" w:cs="Arial"/>
          <w:bCs/>
          <w:color w:val="04323A"/>
          <w:sz w:val="24"/>
          <w:szCs w:val="24"/>
        </w:rPr>
        <w:t xml:space="preserve">Eastside Legal Assistance Program (King County) - </w:t>
      </w:r>
      <w:hyperlink r:id="rId30" w:history="1">
        <w:r w:rsidRPr="00400F12">
          <w:rPr>
            <w:rStyle w:val="Hyperlink"/>
            <w:rFonts w:ascii="Avenir Next LT Pro Light" w:eastAsia="SimSun" w:hAnsi="Avenir Next LT Pro Light" w:cs="Arial"/>
            <w:bCs/>
            <w:sz w:val="24"/>
            <w:szCs w:val="24"/>
          </w:rPr>
          <w:t>elap.org/</w:t>
        </w:r>
      </w:hyperlink>
    </w:p>
    <w:p w14:paraId="47E4EB9D" w14:textId="0E7FFF70" w:rsidR="00666D9B" w:rsidRPr="00400F12" w:rsidRDefault="00666D9B" w:rsidP="00375C7F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eastAsia="SimSun" w:hAnsi="Avenir Next LT Pro Light" w:cs="Arial"/>
          <w:bCs/>
          <w:i/>
          <w:iCs/>
          <w:color w:val="04323A"/>
          <w:sz w:val="24"/>
          <w:szCs w:val="24"/>
        </w:rPr>
      </w:pPr>
      <w:r w:rsidRPr="00400F12">
        <w:rPr>
          <w:rFonts w:ascii="Avenir Next LT Pro Light" w:eastAsia="SimSun" w:hAnsi="Avenir Next LT Pro Light" w:cs="Arial"/>
          <w:i/>
          <w:color w:val="04323A"/>
          <w:sz w:val="24"/>
        </w:rPr>
        <w:t xml:space="preserve">Eastside </w:t>
      </w:r>
      <w:r w:rsidRPr="00400F12">
        <w:rPr>
          <w:rFonts w:ascii="Avenir Next LT Pro Light" w:eastAsia="SimSun" w:hAnsi="Avenir Next LT Pro Light" w:cs="Arial"/>
          <w:i/>
          <w:color w:val="04323A"/>
          <w:sz w:val="24"/>
        </w:rPr>
        <w:t>法律援助计划（</w:t>
      </w:r>
      <w:r w:rsidRPr="00400F12">
        <w:rPr>
          <w:rFonts w:ascii="Avenir Next LT Pro Light" w:eastAsia="SimSun" w:hAnsi="Avenir Next LT Pro Light" w:cs="Arial"/>
          <w:i/>
          <w:color w:val="04323A"/>
          <w:sz w:val="24"/>
        </w:rPr>
        <w:t xml:space="preserve">King </w:t>
      </w:r>
      <w:r w:rsidRPr="00400F12">
        <w:rPr>
          <w:rFonts w:ascii="Avenir Next LT Pro Light" w:eastAsia="SimSun" w:hAnsi="Avenir Next LT Pro Light" w:cs="Arial"/>
          <w:i/>
          <w:color w:val="04323A"/>
          <w:sz w:val="24"/>
        </w:rPr>
        <w:t>县）</w:t>
      </w:r>
      <w:r w:rsidRPr="00400F12">
        <w:rPr>
          <w:rFonts w:ascii="Avenir Next LT Pro Light" w:eastAsia="SimSun" w:hAnsi="Avenir Next LT Pro Light" w:cs="Arial"/>
          <w:i/>
          <w:color w:val="04323A"/>
          <w:sz w:val="24"/>
        </w:rPr>
        <w:t xml:space="preserve"> - </w:t>
      </w:r>
      <w:hyperlink r:id="rId31" w:history="1">
        <w:r w:rsidRPr="00400F12">
          <w:rPr>
            <w:rStyle w:val="Hyperlink"/>
            <w:rFonts w:ascii="Avenir Next LT Pro Light" w:eastAsia="SimSun" w:hAnsi="Avenir Next LT Pro Light" w:cs="Arial"/>
            <w:i/>
            <w:sz w:val="24"/>
          </w:rPr>
          <w:t>elap.org/</w:t>
        </w:r>
      </w:hyperlink>
    </w:p>
    <w:p w14:paraId="1BF4C04A" w14:textId="5BD54E93" w:rsidR="00666D9B" w:rsidRPr="00400F12" w:rsidRDefault="00666D9B" w:rsidP="00375C7F">
      <w:pPr>
        <w:pStyle w:val="ListParagraph"/>
        <w:numPr>
          <w:ilvl w:val="0"/>
          <w:numId w:val="6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eastAsia="SimSun" w:hAnsi="Avenir Next LT Pro Light" w:cs="Arial"/>
          <w:bCs/>
          <w:color w:val="04323A"/>
          <w:sz w:val="24"/>
          <w:szCs w:val="24"/>
        </w:rPr>
      </w:pPr>
      <w:r w:rsidRPr="00400F12">
        <w:rPr>
          <w:rFonts w:ascii="Avenir Next LT Pro Light" w:eastAsia="SimSun" w:hAnsi="Avenir Next LT Pro Light" w:cs="Arial"/>
          <w:bCs/>
          <w:color w:val="04323A"/>
          <w:sz w:val="24"/>
          <w:szCs w:val="24"/>
        </w:rPr>
        <w:t>King County Bar Association Pro Bono Services (</w:t>
      </w:r>
      <w:hyperlink r:id="rId32" w:history="1">
        <w:r w:rsidRPr="00400F12">
          <w:rPr>
            <w:rStyle w:val="Hyperlink"/>
            <w:rFonts w:ascii="Avenir Next LT Pro Light" w:eastAsia="SimSun" w:hAnsi="Avenir Next LT Pro Light" w:cs="Arial"/>
            <w:bCs/>
            <w:sz w:val="24"/>
            <w:szCs w:val="24"/>
          </w:rPr>
          <w:t>kcba.org/?pg=Free-Legal-Assistance</w:t>
        </w:r>
      </w:hyperlink>
      <w:r w:rsidRPr="00400F12">
        <w:rPr>
          <w:rFonts w:ascii="Avenir Next LT Pro Light" w:eastAsia="SimSun" w:hAnsi="Avenir Next LT Pro Light" w:cs="Arial"/>
          <w:bCs/>
          <w:color w:val="04323A"/>
          <w:sz w:val="24"/>
          <w:szCs w:val="24"/>
        </w:rPr>
        <w:t>) and King County Bar Association’s Domestic Violence Legal Advocacy Project (DV LEAD) (</w:t>
      </w:r>
      <w:hyperlink r:id="rId33" w:history="1">
        <w:r w:rsidRPr="00400F12">
          <w:rPr>
            <w:rStyle w:val="Hyperlink"/>
            <w:rFonts w:ascii="Avenir Next LT Pro Light" w:eastAsia="SimSun" w:hAnsi="Avenir Next LT Pro Light" w:cs="Arial"/>
            <w:bCs/>
            <w:sz w:val="24"/>
            <w:szCs w:val="24"/>
          </w:rPr>
          <w:t>https://www.kcba.org/?pg=Domestic-Violence-Legal-Advocacy-Project</w:t>
        </w:r>
      </w:hyperlink>
      <w:r w:rsidRPr="00400F12">
        <w:rPr>
          <w:rFonts w:ascii="Avenir Next LT Pro Light" w:eastAsia="SimSun" w:hAnsi="Avenir Next LT Pro Light" w:cs="Arial"/>
          <w:bCs/>
          <w:color w:val="04323A"/>
          <w:sz w:val="24"/>
          <w:szCs w:val="24"/>
        </w:rPr>
        <w:t>)</w:t>
      </w:r>
    </w:p>
    <w:p w14:paraId="342FD382" w14:textId="57AE7BEE" w:rsidR="00666D9B" w:rsidRPr="00400F12" w:rsidRDefault="00666D9B" w:rsidP="00375C7F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eastAsia="SimSun" w:hAnsi="Avenir Next LT Pro Light" w:cs="Arial"/>
          <w:bCs/>
          <w:i/>
          <w:iCs/>
          <w:color w:val="04323A"/>
          <w:sz w:val="24"/>
          <w:szCs w:val="24"/>
        </w:rPr>
      </w:pPr>
      <w:r w:rsidRPr="00400F12">
        <w:rPr>
          <w:rFonts w:ascii="Avenir Next LT Pro Light" w:eastAsia="SimSun" w:hAnsi="Avenir Next LT Pro Light" w:cs="Arial"/>
          <w:i/>
          <w:color w:val="04323A"/>
          <w:sz w:val="24"/>
        </w:rPr>
        <w:t xml:space="preserve">King </w:t>
      </w:r>
      <w:r w:rsidRPr="00400F12">
        <w:rPr>
          <w:rFonts w:ascii="Avenir Next LT Pro Light" w:eastAsia="SimSun" w:hAnsi="Avenir Next LT Pro Light" w:cs="Arial"/>
          <w:i/>
          <w:color w:val="04323A"/>
          <w:sz w:val="24"/>
        </w:rPr>
        <w:t>县律师协会公益服务</w:t>
      </w:r>
      <w:r w:rsidRPr="00400F12">
        <w:rPr>
          <w:rFonts w:ascii="Avenir Next LT Pro Light" w:eastAsia="SimSun" w:hAnsi="Avenir Next LT Pro Light" w:cs="Arial"/>
          <w:i/>
          <w:color w:val="04323A"/>
          <w:sz w:val="24"/>
        </w:rPr>
        <w:t>(</w:t>
      </w:r>
      <w:hyperlink r:id="rId34" w:history="1">
        <w:r w:rsidRPr="00400F12">
          <w:rPr>
            <w:rStyle w:val="Hyperlink"/>
            <w:rFonts w:ascii="Avenir Next LT Pro Light" w:eastAsia="SimSun" w:hAnsi="Avenir Next LT Pro Light" w:cs="Arial"/>
            <w:i/>
            <w:sz w:val="24"/>
          </w:rPr>
          <w:t>kcba.org/?pg=Free-Legal-Assistance</w:t>
        </w:r>
      </w:hyperlink>
      <w:r w:rsidRPr="00400F12">
        <w:rPr>
          <w:rFonts w:ascii="Avenir Next LT Pro Light" w:eastAsia="SimSun" w:hAnsi="Avenir Next LT Pro Light" w:cs="Arial"/>
          <w:i/>
          <w:color w:val="04323A"/>
          <w:sz w:val="24"/>
        </w:rPr>
        <w:t>)</w:t>
      </w:r>
      <w:r w:rsidRPr="00400F12">
        <w:rPr>
          <w:rFonts w:ascii="Avenir Next LT Pro Light" w:eastAsia="SimSun" w:hAnsi="Avenir Next LT Pro Light" w:cs="Arial"/>
          <w:i/>
          <w:color w:val="04323A"/>
          <w:sz w:val="24"/>
        </w:rPr>
        <w:t>，</w:t>
      </w:r>
      <w:r w:rsidRPr="00400F12">
        <w:rPr>
          <w:rFonts w:ascii="Avenir Next LT Pro Light" w:eastAsia="SimSun" w:hAnsi="Avenir Next LT Pro Light" w:cs="Arial"/>
          <w:i/>
          <w:color w:val="04323A"/>
          <w:sz w:val="24"/>
        </w:rPr>
        <w:t xml:space="preserve">King </w:t>
      </w:r>
      <w:r w:rsidRPr="00400F12">
        <w:rPr>
          <w:rFonts w:ascii="Avenir Next LT Pro Light" w:eastAsia="SimSun" w:hAnsi="Avenir Next LT Pro Light" w:cs="Arial"/>
          <w:i/>
          <w:color w:val="04323A"/>
          <w:sz w:val="24"/>
        </w:rPr>
        <w:t>县律师协会家庭暴力法律辩护项目</w:t>
      </w:r>
      <w:r w:rsidRPr="00400F12">
        <w:rPr>
          <w:rFonts w:ascii="Avenir Next LT Pro Light" w:eastAsia="SimSun" w:hAnsi="Avenir Next LT Pro Light" w:cs="Arial"/>
          <w:i/>
          <w:color w:val="04323A"/>
          <w:sz w:val="24"/>
        </w:rPr>
        <w:t>(DV LEAD) (</w:t>
      </w:r>
      <w:hyperlink r:id="rId35" w:history="1">
        <w:r w:rsidRPr="00400F12">
          <w:rPr>
            <w:rStyle w:val="Hyperlink"/>
            <w:rFonts w:ascii="Avenir Next LT Pro Light" w:eastAsia="SimSun" w:hAnsi="Avenir Next LT Pro Light" w:cs="Arial"/>
            <w:i/>
            <w:sz w:val="24"/>
          </w:rPr>
          <w:t>https://www.kcba.org/?pg=Domestic-Violence-Legal-Advocacy-Project</w:t>
        </w:r>
      </w:hyperlink>
      <w:r w:rsidRPr="00400F12">
        <w:rPr>
          <w:rFonts w:ascii="Avenir Next LT Pro Light" w:eastAsia="SimSun" w:hAnsi="Avenir Next LT Pro Light" w:cs="Arial"/>
          <w:i/>
          <w:color w:val="04323A"/>
          <w:sz w:val="24"/>
        </w:rPr>
        <w:t>)</w:t>
      </w:r>
    </w:p>
    <w:p w14:paraId="6057F513" w14:textId="7403AFC0" w:rsidR="00666D9B" w:rsidRPr="00400F12" w:rsidRDefault="00666D9B" w:rsidP="00375C7F">
      <w:pPr>
        <w:pStyle w:val="ListParagraph"/>
        <w:numPr>
          <w:ilvl w:val="0"/>
          <w:numId w:val="6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eastAsia="SimSun" w:hAnsi="Avenir Next LT Pro Light" w:cs="Arial"/>
          <w:bCs/>
          <w:color w:val="04323A"/>
          <w:sz w:val="24"/>
          <w:szCs w:val="24"/>
        </w:rPr>
      </w:pPr>
      <w:r w:rsidRPr="00400F12">
        <w:rPr>
          <w:rFonts w:ascii="Avenir Next LT Pro Light" w:eastAsia="SimSun" w:hAnsi="Avenir Next LT Pro Light" w:cs="Arial"/>
          <w:bCs/>
          <w:color w:val="04323A"/>
          <w:sz w:val="24"/>
          <w:szCs w:val="24"/>
        </w:rPr>
        <w:t xml:space="preserve">Kitsap Legal Services - </w:t>
      </w:r>
      <w:hyperlink r:id="rId36" w:history="1">
        <w:r w:rsidRPr="00400F12">
          <w:rPr>
            <w:rStyle w:val="Hyperlink"/>
            <w:rFonts w:ascii="Avenir Next LT Pro Light" w:eastAsia="SimSun" w:hAnsi="Avenir Next LT Pro Light" w:cs="Arial"/>
            <w:bCs/>
            <w:sz w:val="24"/>
            <w:szCs w:val="24"/>
          </w:rPr>
          <w:t>kitsaplegalservices.org/</w:t>
        </w:r>
      </w:hyperlink>
    </w:p>
    <w:p w14:paraId="6F2A1B1D" w14:textId="1C70C9CB" w:rsidR="00E01B8E" w:rsidRPr="007A6ECA" w:rsidRDefault="00666D9B" w:rsidP="007A6ECA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eastAsia="SimSun" w:hAnsi="Avenir Next LT Pro Light" w:cs="Arial"/>
          <w:i/>
          <w:color w:val="0563C1" w:themeColor="hyperlink"/>
          <w:sz w:val="24"/>
          <w:u w:val="single"/>
        </w:rPr>
      </w:pPr>
      <w:r w:rsidRPr="00400F12">
        <w:rPr>
          <w:rFonts w:ascii="Avenir Next LT Pro Light" w:eastAsia="SimSun" w:hAnsi="Avenir Next LT Pro Light" w:cs="Arial"/>
          <w:i/>
          <w:color w:val="04323A"/>
          <w:sz w:val="24"/>
        </w:rPr>
        <w:t xml:space="preserve">Kitsap </w:t>
      </w:r>
      <w:r w:rsidRPr="00400F12">
        <w:rPr>
          <w:rFonts w:ascii="Avenir Next LT Pro Light" w:eastAsia="SimSun" w:hAnsi="Avenir Next LT Pro Light" w:cs="Arial"/>
          <w:i/>
          <w:color w:val="04323A"/>
          <w:sz w:val="24"/>
        </w:rPr>
        <w:t>法律服务</w:t>
      </w:r>
      <w:r w:rsidRPr="00400F12">
        <w:rPr>
          <w:rFonts w:ascii="Avenir Next LT Pro Light" w:eastAsia="SimSun" w:hAnsi="Avenir Next LT Pro Light" w:cs="Arial"/>
          <w:i/>
          <w:color w:val="04323A"/>
          <w:sz w:val="24"/>
        </w:rPr>
        <w:t xml:space="preserve"> - </w:t>
      </w:r>
      <w:hyperlink r:id="rId37" w:history="1">
        <w:r w:rsidRPr="00400F12">
          <w:rPr>
            <w:rStyle w:val="Hyperlink"/>
            <w:rFonts w:ascii="Avenir Next LT Pro Light" w:eastAsia="SimSun" w:hAnsi="Avenir Next LT Pro Light" w:cs="Arial"/>
            <w:i/>
            <w:sz w:val="24"/>
          </w:rPr>
          <w:t>kitsaplegalservices.org/</w:t>
        </w:r>
      </w:hyperlink>
    </w:p>
    <w:p w14:paraId="261C3BF8" w14:textId="19D2C7B8" w:rsidR="00666D9B" w:rsidRPr="00400F12" w:rsidRDefault="00666D9B" w:rsidP="00375C7F">
      <w:pPr>
        <w:pStyle w:val="ListParagraph"/>
        <w:numPr>
          <w:ilvl w:val="0"/>
          <w:numId w:val="6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eastAsia="SimSun" w:hAnsi="Avenir Next LT Pro Light" w:cs="Arial"/>
          <w:bCs/>
          <w:color w:val="04323A"/>
          <w:sz w:val="24"/>
          <w:szCs w:val="24"/>
        </w:rPr>
      </w:pPr>
      <w:r w:rsidRPr="00400F12">
        <w:rPr>
          <w:rFonts w:ascii="Avenir Next LT Pro Light" w:eastAsia="SimSun" w:hAnsi="Avenir Next LT Pro Light" w:cs="Arial"/>
          <w:bCs/>
          <w:color w:val="04323A"/>
          <w:sz w:val="24"/>
          <w:szCs w:val="24"/>
        </w:rPr>
        <w:t xml:space="preserve">LAW Advocates </w:t>
      </w:r>
      <w:r w:rsidR="00936AD4" w:rsidRPr="00400F12">
        <w:rPr>
          <w:rFonts w:ascii="Avenir Next LT Pro Light" w:eastAsia="SimSun" w:hAnsi="Avenir Next LT Pro Light" w:cs="Arial"/>
          <w:bCs/>
          <w:color w:val="04323A"/>
          <w:sz w:val="24"/>
          <w:szCs w:val="24"/>
        </w:rPr>
        <w:t xml:space="preserve">of </w:t>
      </w:r>
      <w:r w:rsidRPr="00400F12">
        <w:rPr>
          <w:rFonts w:ascii="Avenir Next LT Pro Light" w:eastAsia="SimSun" w:hAnsi="Avenir Next LT Pro Light" w:cs="Arial"/>
          <w:bCs/>
          <w:color w:val="04323A"/>
          <w:sz w:val="24"/>
          <w:szCs w:val="24"/>
        </w:rPr>
        <w:t xml:space="preserve">Whatcom County - </w:t>
      </w:r>
      <w:hyperlink r:id="rId38" w:history="1">
        <w:r w:rsidRPr="00400F12">
          <w:rPr>
            <w:rStyle w:val="Hyperlink"/>
            <w:rFonts w:ascii="Avenir Next LT Pro Light" w:eastAsia="SimSun" w:hAnsi="Avenir Next LT Pro Light" w:cs="Arial"/>
            <w:bCs/>
            <w:sz w:val="24"/>
            <w:szCs w:val="24"/>
          </w:rPr>
          <w:t>lawadvocates.org/</w:t>
        </w:r>
      </w:hyperlink>
    </w:p>
    <w:p w14:paraId="742AF31A" w14:textId="1DB375A7" w:rsidR="00666D9B" w:rsidRPr="00400F12" w:rsidRDefault="00936AD4" w:rsidP="00375C7F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eastAsia="SimSun" w:hAnsi="Avenir Next LT Pro Light" w:cs="Arial"/>
          <w:bCs/>
          <w:i/>
          <w:iCs/>
          <w:color w:val="04323A"/>
          <w:sz w:val="24"/>
          <w:szCs w:val="24"/>
        </w:rPr>
      </w:pPr>
      <w:r w:rsidRPr="00400F12">
        <w:rPr>
          <w:rFonts w:ascii="Avenir Next LT Pro Light" w:eastAsia="SimSun" w:hAnsi="Avenir Next LT Pro Light" w:cs="Arial"/>
          <w:i/>
          <w:color w:val="04323A"/>
          <w:sz w:val="24"/>
        </w:rPr>
        <w:t xml:space="preserve">Whatcom </w:t>
      </w:r>
      <w:r w:rsidRPr="00400F12">
        <w:rPr>
          <w:rFonts w:ascii="Avenir Next LT Pro Light" w:eastAsia="SimSun" w:hAnsi="Avenir Next LT Pro Light" w:cs="Arial"/>
          <w:i/>
          <w:color w:val="04323A"/>
          <w:sz w:val="24"/>
        </w:rPr>
        <w:t>县</w:t>
      </w:r>
      <w:r w:rsidR="00666D9B" w:rsidRPr="00400F12">
        <w:rPr>
          <w:rFonts w:ascii="Avenir Next LT Pro Light" w:eastAsia="SimSun" w:hAnsi="Avenir Next LT Pro Light" w:cs="Arial"/>
          <w:i/>
          <w:color w:val="04323A"/>
          <w:sz w:val="24"/>
        </w:rPr>
        <w:t>法律辩护律师</w:t>
      </w:r>
      <w:r w:rsidRPr="00400F12">
        <w:rPr>
          <w:rFonts w:ascii="Avenir Next LT Pro Light" w:eastAsia="SimSun" w:hAnsi="Avenir Next LT Pro Light" w:cs="Arial"/>
          <w:i/>
          <w:color w:val="04323A"/>
          <w:sz w:val="24"/>
        </w:rPr>
        <w:t xml:space="preserve"> </w:t>
      </w:r>
      <w:r w:rsidR="00666D9B" w:rsidRPr="00400F12">
        <w:rPr>
          <w:rFonts w:ascii="Avenir Next LT Pro Light" w:eastAsia="SimSun" w:hAnsi="Avenir Next LT Pro Light" w:cs="Arial"/>
          <w:i/>
          <w:color w:val="04323A"/>
          <w:sz w:val="24"/>
        </w:rPr>
        <w:t xml:space="preserve">- </w:t>
      </w:r>
      <w:hyperlink r:id="rId39" w:history="1">
        <w:r w:rsidR="00666D9B" w:rsidRPr="00400F12">
          <w:rPr>
            <w:rStyle w:val="Hyperlink"/>
            <w:rFonts w:ascii="Avenir Next LT Pro Light" w:eastAsia="SimSun" w:hAnsi="Avenir Next LT Pro Light" w:cs="Arial"/>
            <w:i/>
            <w:sz w:val="24"/>
          </w:rPr>
          <w:t>lawadvocates.org/</w:t>
        </w:r>
      </w:hyperlink>
    </w:p>
    <w:p w14:paraId="3130D061" w14:textId="6D41FCDD" w:rsidR="00666D9B" w:rsidRPr="00400F12" w:rsidRDefault="00666D9B" w:rsidP="00375C7F">
      <w:pPr>
        <w:pStyle w:val="ListParagraph"/>
        <w:numPr>
          <w:ilvl w:val="0"/>
          <w:numId w:val="6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eastAsia="SimSun" w:hAnsi="Avenir Next LT Pro Light" w:cs="Arial"/>
          <w:bCs/>
          <w:color w:val="04323A"/>
          <w:sz w:val="24"/>
          <w:szCs w:val="24"/>
        </w:rPr>
      </w:pPr>
      <w:r w:rsidRPr="00400F12">
        <w:rPr>
          <w:rFonts w:ascii="Avenir Next LT Pro Light" w:eastAsia="SimSun" w:hAnsi="Avenir Next LT Pro Light" w:cs="Arial"/>
          <w:bCs/>
          <w:color w:val="04323A"/>
          <w:sz w:val="24"/>
          <w:szCs w:val="24"/>
        </w:rPr>
        <w:t xml:space="preserve">Skagit Legal Aid - </w:t>
      </w:r>
      <w:hyperlink r:id="rId40" w:history="1">
        <w:r w:rsidRPr="00400F12">
          <w:rPr>
            <w:rStyle w:val="Hyperlink"/>
            <w:rFonts w:ascii="Avenir Next LT Pro Light" w:eastAsia="SimSun" w:hAnsi="Avenir Next LT Pro Light" w:cs="Arial"/>
            <w:bCs/>
            <w:sz w:val="24"/>
            <w:szCs w:val="24"/>
          </w:rPr>
          <w:t>skagitlegalaid.org/</w:t>
        </w:r>
      </w:hyperlink>
    </w:p>
    <w:p w14:paraId="2EBD101A" w14:textId="4226AE61" w:rsidR="00666D9B" w:rsidRPr="00400F12" w:rsidRDefault="00666D9B" w:rsidP="00375C7F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eastAsia="SimSun" w:hAnsi="Avenir Next LT Pro Light" w:cs="Arial"/>
          <w:bCs/>
          <w:i/>
          <w:iCs/>
          <w:color w:val="04323A"/>
          <w:sz w:val="24"/>
          <w:szCs w:val="24"/>
        </w:rPr>
      </w:pPr>
      <w:r w:rsidRPr="00400F12">
        <w:rPr>
          <w:rFonts w:ascii="Avenir Next LT Pro Light" w:eastAsia="SimSun" w:hAnsi="Avenir Next LT Pro Light" w:cs="Arial"/>
          <w:i/>
          <w:color w:val="04323A"/>
          <w:sz w:val="24"/>
        </w:rPr>
        <w:t xml:space="preserve">Skagit </w:t>
      </w:r>
      <w:r w:rsidRPr="00400F12">
        <w:rPr>
          <w:rFonts w:ascii="Avenir Next LT Pro Light" w:eastAsia="SimSun" w:hAnsi="Avenir Next LT Pro Light" w:cs="Arial"/>
          <w:i/>
          <w:color w:val="04323A"/>
          <w:sz w:val="24"/>
        </w:rPr>
        <w:t>法律援助</w:t>
      </w:r>
      <w:r w:rsidRPr="00400F12">
        <w:rPr>
          <w:rFonts w:ascii="Avenir Next LT Pro Light" w:eastAsia="SimSun" w:hAnsi="Avenir Next LT Pro Light" w:cs="Arial"/>
          <w:i/>
          <w:color w:val="04323A"/>
          <w:sz w:val="24"/>
        </w:rPr>
        <w:t xml:space="preserve"> - </w:t>
      </w:r>
      <w:hyperlink r:id="rId41" w:history="1">
        <w:r w:rsidRPr="00400F12">
          <w:rPr>
            <w:rStyle w:val="Hyperlink"/>
            <w:rFonts w:ascii="Avenir Next LT Pro Light" w:eastAsia="SimSun" w:hAnsi="Avenir Next LT Pro Light" w:cs="Arial"/>
            <w:i/>
            <w:sz w:val="24"/>
          </w:rPr>
          <w:t>skagitlegalaid.org/</w:t>
        </w:r>
      </w:hyperlink>
    </w:p>
    <w:p w14:paraId="590ECC2F" w14:textId="7BED919E" w:rsidR="00666D9B" w:rsidRPr="00400F12" w:rsidRDefault="00666D9B" w:rsidP="00375C7F">
      <w:pPr>
        <w:pStyle w:val="ListParagraph"/>
        <w:numPr>
          <w:ilvl w:val="0"/>
          <w:numId w:val="6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eastAsia="SimSun" w:hAnsi="Avenir Next LT Pro Light" w:cs="Arial"/>
          <w:bCs/>
          <w:color w:val="04323A"/>
          <w:sz w:val="24"/>
          <w:szCs w:val="24"/>
        </w:rPr>
      </w:pPr>
      <w:r w:rsidRPr="00400F12">
        <w:rPr>
          <w:rFonts w:ascii="Avenir Next LT Pro Light" w:eastAsia="SimSun" w:hAnsi="Avenir Next LT Pro Light" w:cs="Arial"/>
          <w:bCs/>
          <w:color w:val="04323A"/>
          <w:sz w:val="24"/>
          <w:szCs w:val="24"/>
        </w:rPr>
        <w:lastRenderedPageBreak/>
        <w:t xml:space="preserve">Snohomish County Legal Services - </w:t>
      </w:r>
      <w:hyperlink r:id="rId42" w:history="1">
        <w:r w:rsidRPr="00400F12">
          <w:rPr>
            <w:rStyle w:val="Hyperlink"/>
            <w:rFonts w:ascii="Avenir Next LT Pro Light" w:eastAsia="SimSun" w:hAnsi="Avenir Next LT Pro Light" w:cs="Arial"/>
            <w:bCs/>
            <w:sz w:val="24"/>
            <w:szCs w:val="24"/>
          </w:rPr>
          <w:t>snocolegal.org/</w:t>
        </w:r>
      </w:hyperlink>
    </w:p>
    <w:p w14:paraId="261F7F67" w14:textId="4B9D036E" w:rsidR="00666D9B" w:rsidRPr="00400F12" w:rsidRDefault="00666D9B" w:rsidP="00375C7F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eastAsia="SimSun" w:hAnsi="Avenir Next LT Pro Light" w:cs="Arial"/>
          <w:bCs/>
          <w:i/>
          <w:iCs/>
          <w:color w:val="04323A"/>
          <w:sz w:val="24"/>
          <w:szCs w:val="24"/>
        </w:rPr>
      </w:pPr>
      <w:r w:rsidRPr="00400F12">
        <w:rPr>
          <w:rFonts w:ascii="Avenir Next LT Pro Light" w:eastAsia="SimSun" w:hAnsi="Avenir Next LT Pro Light" w:cs="Arial"/>
          <w:i/>
          <w:color w:val="04323A"/>
          <w:sz w:val="24"/>
        </w:rPr>
        <w:t xml:space="preserve">Snohomish </w:t>
      </w:r>
      <w:r w:rsidRPr="00400F12">
        <w:rPr>
          <w:rFonts w:ascii="Avenir Next LT Pro Light" w:eastAsia="SimSun" w:hAnsi="Avenir Next LT Pro Light" w:cs="Arial"/>
          <w:i/>
          <w:color w:val="04323A"/>
          <w:sz w:val="24"/>
        </w:rPr>
        <w:t>县律师服务</w:t>
      </w:r>
      <w:r w:rsidRPr="00400F12">
        <w:rPr>
          <w:rFonts w:ascii="Avenir Next LT Pro Light" w:eastAsia="SimSun" w:hAnsi="Avenir Next LT Pro Light" w:cs="Arial"/>
          <w:i/>
          <w:color w:val="04323A"/>
          <w:sz w:val="24"/>
        </w:rPr>
        <w:t xml:space="preserve"> - </w:t>
      </w:r>
      <w:hyperlink r:id="rId43" w:history="1">
        <w:r w:rsidRPr="00400F12">
          <w:rPr>
            <w:rStyle w:val="Hyperlink"/>
            <w:rFonts w:ascii="Avenir Next LT Pro Light" w:eastAsia="SimSun" w:hAnsi="Avenir Next LT Pro Light" w:cs="Arial"/>
            <w:i/>
            <w:sz w:val="24"/>
          </w:rPr>
          <w:t>snocolegal.org/</w:t>
        </w:r>
      </w:hyperlink>
    </w:p>
    <w:p w14:paraId="74B50912" w14:textId="1D7820E2" w:rsidR="00666D9B" w:rsidRPr="00400F12" w:rsidRDefault="00666D9B" w:rsidP="00D2169C">
      <w:pPr>
        <w:pStyle w:val="ListParagraph"/>
        <w:keepNext/>
        <w:keepLines/>
        <w:widowControl w:val="0"/>
        <w:numPr>
          <w:ilvl w:val="0"/>
          <w:numId w:val="6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eastAsia="SimSun" w:hAnsi="Avenir Next LT Pro Light" w:cs="Arial"/>
          <w:bCs/>
          <w:color w:val="04323A"/>
          <w:sz w:val="24"/>
          <w:szCs w:val="24"/>
        </w:rPr>
      </w:pPr>
      <w:r w:rsidRPr="00400F12">
        <w:rPr>
          <w:rFonts w:ascii="Avenir Next LT Pro Light" w:eastAsia="SimSun" w:hAnsi="Avenir Next LT Pro Light" w:cs="Arial"/>
          <w:bCs/>
          <w:color w:val="04323A"/>
          <w:sz w:val="24"/>
          <w:szCs w:val="24"/>
        </w:rPr>
        <w:t>Spokane Volunteer Lawyer</w:t>
      </w:r>
      <w:r w:rsidR="00936AD4" w:rsidRPr="00400F12">
        <w:rPr>
          <w:rFonts w:ascii="Avenir Next LT Pro Light" w:eastAsia="SimSun" w:hAnsi="Avenir Next LT Pro Light" w:cs="Arial"/>
          <w:bCs/>
          <w:color w:val="04323A"/>
          <w:sz w:val="24"/>
          <w:szCs w:val="24"/>
        </w:rPr>
        <w:t>s</w:t>
      </w:r>
      <w:r w:rsidRPr="00400F12">
        <w:rPr>
          <w:rFonts w:ascii="Avenir Next LT Pro Light" w:eastAsia="SimSun" w:hAnsi="Avenir Next LT Pro Light" w:cs="Arial"/>
          <w:bCs/>
          <w:color w:val="04323A"/>
          <w:sz w:val="24"/>
          <w:szCs w:val="24"/>
        </w:rPr>
        <w:t xml:space="preserve"> Program - </w:t>
      </w:r>
      <w:hyperlink r:id="rId44" w:history="1">
        <w:r w:rsidRPr="00400F12">
          <w:rPr>
            <w:rStyle w:val="Hyperlink"/>
            <w:rFonts w:ascii="Avenir Next LT Pro Light" w:eastAsia="SimSun" w:hAnsi="Avenir Next LT Pro Light" w:cs="Arial"/>
            <w:bCs/>
            <w:sz w:val="24"/>
            <w:szCs w:val="24"/>
          </w:rPr>
          <w:t>spokanebar.org/volunteer-lawyers-program/</w:t>
        </w:r>
      </w:hyperlink>
    </w:p>
    <w:p w14:paraId="2167509C" w14:textId="3EC7718A" w:rsidR="00666D9B" w:rsidRPr="00400F12" w:rsidRDefault="00666D9B" w:rsidP="00D2169C">
      <w:pPr>
        <w:pStyle w:val="ListParagraph"/>
        <w:keepNext/>
        <w:keepLines/>
        <w:widowControl w:val="0"/>
        <w:tabs>
          <w:tab w:val="left" w:pos="10183"/>
        </w:tabs>
        <w:snapToGrid w:val="0"/>
        <w:spacing w:after="80"/>
        <w:contextualSpacing w:val="0"/>
        <w:rPr>
          <w:rFonts w:ascii="Avenir Next LT Pro Light" w:eastAsia="SimSun" w:hAnsi="Avenir Next LT Pro Light" w:cs="Arial"/>
          <w:bCs/>
          <w:i/>
          <w:iCs/>
          <w:color w:val="04323A"/>
          <w:sz w:val="24"/>
          <w:szCs w:val="24"/>
        </w:rPr>
      </w:pPr>
      <w:r w:rsidRPr="00400F12">
        <w:rPr>
          <w:rFonts w:ascii="Avenir Next LT Pro Light" w:eastAsia="SimSun" w:hAnsi="Avenir Next LT Pro Light" w:cs="Arial"/>
          <w:i/>
          <w:color w:val="04323A"/>
          <w:sz w:val="24"/>
        </w:rPr>
        <w:t xml:space="preserve">Spokane </w:t>
      </w:r>
      <w:r w:rsidRPr="00400F12">
        <w:rPr>
          <w:rFonts w:ascii="Avenir Next LT Pro Light" w:eastAsia="SimSun" w:hAnsi="Avenir Next LT Pro Light" w:cs="Arial"/>
          <w:i/>
          <w:color w:val="04323A"/>
          <w:sz w:val="24"/>
        </w:rPr>
        <w:t>志愿律师计划</w:t>
      </w:r>
      <w:r w:rsidRPr="00400F12">
        <w:rPr>
          <w:rFonts w:ascii="Avenir Next LT Pro Light" w:eastAsia="SimSun" w:hAnsi="Avenir Next LT Pro Light" w:cs="Arial"/>
          <w:i/>
          <w:color w:val="04323A"/>
          <w:sz w:val="24"/>
        </w:rPr>
        <w:t xml:space="preserve">- </w:t>
      </w:r>
      <w:hyperlink r:id="rId45" w:history="1">
        <w:r w:rsidRPr="00400F12">
          <w:rPr>
            <w:rStyle w:val="Hyperlink"/>
            <w:rFonts w:ascii="Avenir Next LT Pro Light" w:eastAsia="SimSun" w:hAnsi="Avenir Next LT Pro Light" w:cs="Arial"/>
            <w:i/>
            <w:sz w:val="24"/>
          </w:rPr>
          <w:t>spokanebar.org/volunteer-lawyers-program/</w:t>
        </w:r>
      </w:hyperlink>
    </w:p>
    <w:p w14:paraId="43741865" w14:textId="086044F7" w:rsidR="00666D9B" w:rsidRPr="00400F12" w:rsidRDefault="00666D9B" w:rsidP="00375C7F">
      <w:pPr>
        <w:pStyle w:val="ListParagraph"/>
        <w:numPr>
          <w:ilvl w:val="0"/>
          <w:numId w:val="6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eastAsia="SimSun" w:hAnsi="Avenir Next LT Pro Light" w:cs="Arial"/>
          <w:bCs/>
          <w:color w:val="04323A"/>
          <w:sz w:val="24"/>
          <w:szCs w:val="24"/>
        </w:rPr>
      </w:pPr>
      <w:proofErr w:type="spellStart"/>
      <w:r w:rsidRPr="00400F12">
        <w:rPr>
          <w:rFonts w:ascii="Avenir Next LT Pro Light" w:eastAsia="SimSun" w:hAnsi="Avenir Next LT Pro Light" w:cs="Arial"/>
          <w:bCs/>
          <w:color w:val="04323A"/>
          <w:sz w:val="24"/>
          <w:szCs w:val="24"/>
        </w:rPr>
        <w:t>Tacomaprobono</w:t>
      </w:r>
      <w:proofErr w:type="spellEnd"/>
      <w:r w:rsidR="00936AD4" w:rsidRPr="00400F12">
        <w:rPr>
          <w:rFonts w:ascii="Avenir Next LT Pro Light" w:eastAsia="SimSun" w:hAnsi="Avenir Next LT Pro Light" w:cs="Arial"/>
          <w:bCs/>
          <w:color w:val="04323A"/>
          <w:sz w:val="24"/>
          <w:szCs w:val="24"/>
        </w:rPr>
        <w:t xml:space="preserve"> Community Lawyers</w:t>
      </w:r>
      <w:r w:rsidRPr="00400F12">
        <w:rPr>
          <w:rFonts w:ascii="Avenir Next LT Pro Light" w:eastAsia="SimSun" w:hAnsi="Avenir Next LT Pro Light" w:cs="Arial"/>
          <w:bCs/>
          <w:color w:val="04323A"/>
          <w:sz w:val="24"/>
          <w:szCs w:val="24"/>
        </w:rPr>
        <w:t xml:space="preserve"> - </w:t>
      </w:r>
      <w:hyperlink r:id="rId46" w:history="1">
        <w:r w:rsidRPr="00400F12">
          <w:rPr>
            <w:rStyle w:val="Hyperlink"/>
            <w:rFonts w:ascii="Avenir Next LT Pro Light" w:eastAsia="SimSun" w:hAnsi="Avenir Next LT Pro Light" w:cs="Arial"/>
            <w:bCs/>
            <w:sz w:val="24"/>
            <w:szCs w:val="24"/>
          </w:rPr>
          <w:t>tacomaprobono.org/</w:t>
        </w:r>
      </w:hyperlink>
    </w:p>
    <w:p w14:paraId="138C415F" w14:textId="076FD674" w:rsidR="00666D9B" w:rsidRPr="00400F12" w:rsidRDefault="00666D9B" w:rsidP="00375C7F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eastAsia="SimSun" w:hAnsi="Avenir Next LT Pro Light" w:cs="Arial"/>
          <w:bCs/>
          <w:i/>
          <w:iCs/>
          <w:color w:val="04323A"/>
          <w:sz w:val="24"/>
          <w:szCs w:val="24"/>
        </w:rPr>
      </w:pPr>
      <w:proofErr w:type="spellStart"/>
      <w:r w:rsidRPr="00400F12">
        <w:rPr>
          <w:rFonts w:ascii="Avenir Next LT Pro Light" w:eastAsia="SimSun" w:hAnsi="Avenir Next LT Pro Light" w:cs="Arial"/>
          <w:i/>
          <w:color w:val="04323A"/>
          <w:sz w:val="24"/>
        </w:rPr>
        <w:t>Tacomaprobono</w:t>
      </w:r>
      <w:proofErr w:type="spellEnd"/>
      <w:r w:rsidR="00936AD4" w:rsidRPr="00400F12">
        <w:rPr>
          <w:rFonts w:ascii="Avenir Next LT Pro Light" w:eastAsia="SimSun" w:hAnsi="Avenir Next LT Pro Light" w:cs="Arial"/>
          <w:i/>
          <w:color w:val="04323A"/>
          <w:sz w:val="24"/>
        </w:rPr>
        <w:t xml:space="preserve"> </w:t>
      </w:r>
      <w:r w:rsidR="00936AD4" w:rsidRPr="00400F12">
        <w:rPr>
          <w:rFonts w:ascii="Avenir Next LT Pro Light" w:eastAsia="SimSun" w:hAnsi="Avenir Next LT Pro Light" w:cs="Arial"/>
          <w:i/>
          <w:color w:val="04323A"/>
          <w:sz w:val="24"/>
        </w:rPr>
        <w:t>社区律师</w:t>
      </w:r>
      <w:r w:rsidRPr="00400F12">
        <w:rPr>
          <w:rFonts w:ascii="Avenir Next LT Pro Light" w:eastAsia="SimSun" w:hAnsi="Avenir Next LT Pro Light" w:cs="Arial"/>
          <w:i/>
          <w:color w:val="04323A"/>
          <w:sz w:val="24"/>
        </w:rPr>
        <w:t xml:space="preserve"> - </w:t>
      </w:r>
      <w:hyperlink r:id="rId47" w:history="1">
        <w:r w:rsidRPr="00400F12">
          <w:rPr>
            <w:rStyle w:val="Hyperlink"/>
            <w:rFonts w:ascii="Avenir Next LT Pro Light" w:eastAsia="SimSun" w:hAnsi="Avenir Next LT Pro Light" w:cs="Arial"/>
            <w:i/>
            <w:sz w:val="24"/>
          </w:rPr>
          <w:t>tacomaprobono.org/</w:t>
        </w:r>
      </w:hyperlink>
    </w:p>
    <w:p w14:paraId="2D7ECF01" w14:textId="1680B8CB" w:rsidR="00666D9B" w:rsidRPr="00400F12" w:rsidRDefault="00936AD4" w:rsidP="00375C7F">
      <w:pPr>
        <w:pStyle w:val="ListParagraph"/>
        <w:numPr>
          <w:ilvl w:val="0"/>
          <w:numId w:val="6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eastAsia="SimSun" w:hAnsi="Avenir Next LT Pro Light" w:cs="Arial"/>
          <w:bCs/>
          <w:color w:val="04323A"/>
          <w:sz w:val="24"/>
          <w:szCs w:val="24"/>
        </w:rPr>
      </w:pPr>
      <w:r w:rsidRPr="00400F12">
        <w:rPr>
          <w:rFonts w:ascii="Avenir Next LT Pro Light" w:eastAsia="SimSun" w:hAnsi="Avenir Next LT Pro Light" w:cs="Arial"/>
          <w:bCs/>
          <w:color w:val="04323A"/>
          <w:sz w:val="24"/>
          <w:szCs w:val="24"/>
        </w:rPr>
        <w:t>Sound Legal Aid</w:t>
      </w:r>
      <w:r w:rsidR="00666D9B" w:rsidRPr="00400F12">
        <w:rPr>
          <w:rFonts w:ascii="Avenir Next LT Pro Light" w:eastAsia="SimSun" w:hAnsi="Avenir Next LT Pro Light" w:cs="Arial"/>
          <w:bCs/>
          <w:color w:val="04323A"/>
          <w:sz w:val="24"/>
          <w:szCs w:val="24"/>
        </w:rPr>
        <w:t xml:space="preserve"> (Thurston, Mason, Lewis, Pacific, and Grays Harbor Counties) - </w:t>
      </w:r>
      <w:hyperlink r:id="rId48" w:history="1">
        <w:r w:rsidR="007A6ECA" w:rsidRPr="001A4EA4">
          <w:rPr>
            <w:rStyle w:val="Hyperlink"/>
            <w:rFonts w:ascii="Avenir Next LT Pro Light" w:hAnsi="Avenir Next LT Pro Light"/>
            <w:bCs/>
            <w:sz w:val="24"/>
            <w:szCs w:val="24"/>
          </w:rPr>
          <w:t>https://soundlegalaid.org/</w:t>
        </w:r>
      </w:hyperlink>
    </w:p>
    <w:p w14:paraId="06B4A50B" w14:textId="49F25D81" w:rsidR="00666D9B" w:rsidRPr="00400F12" w:rsidRDefault="00936AD4" w:rsidP="00375C7F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eastAsia="SimSun" w:hAnsi="Avenir Next LT Pro Light" w:cs="Arial"/>
          <w:bCs/>
          <w:i/>
          <w:iCs/>
          <w:color w:val="04323A"/>
          <w:sz w:val="24"/>
          <w:szCs w:val="24"/>
        </w:rPr>
      </w:pPr>
      <w:r w:rsidRPr="00400F12">
        <w:rPr>
          <w:rFonts w:ascii="Avenir Next LT Pro Light" w:eastAsia="SimSun" w:hAnsi="Avenir Next LT Pro Light" w:cs="Arial"/>
          <w:bCs/>
          <w:i/>
          <w:color w:val="04323A"/>
          <w:sz w:val="24"/>
        </w:rPr>
        <w:t xml:space="preserve">Sound </w:t>
      </w:r>
      <w:r w:rsidRPr="00400F12">
        <w:rPr>
          <w:rFonts w:ascii="Avenir Next LT Pro Light" w:eastAsia="SimSun" w:hAnsi="Avenir Next LT Pro Light" w:cs="Arial"/>
          <w:bCs/>
          <w:i/>
          <w:color w:val="04323A"/>
          <w:sz w:val="24"/>
        </w:rPr>
        <w:t>法律援助</w:t>
      </w:r>
      <w:r w:rsidR="00666D9B" w:rsidRPr="00400F12">
        <w:rPr>
          <w:rFonts w:ascii="Avenir Next LT Pro Light" w:eastAsia="SimSun" w:hAnsi="Avenir Next LT Pro Light" w:cs="Arial"/>
          <w:i/>
          <w:color w:val="04323A"/>
          <w:sz w:val="24"/>
        </w:rPr>
        <w:t>（</w:t>
      </w:r>
      <w:r w:rsidR="00666D9B" w:rsidRPr="00400F12">
        <w:rPr>
          <w:rFonts w:ascii="Avenir Next LT Pro Light" w:eastAsia="SimSun" w:hAnsi="Avenir Next LT Pro Light" w:cs="Arial"/>
          <w:i/>
          <w:color w:val="04323A"/>
          <w:sz w:val="24"/>
        </w:rPr>
        <w:t>Thurston</w:t>
      </w:r>
      <w:r w:rsidR="00666D9B" w:rsidRPr="00400F12">
        <w:rPr>
          <w:rFonts w:ascii="Avenir Next LT Pro Light" w:eastAsia="SimSun" w:hAnsi="Avenir Next LT Pro Light" w:cs="Arial"/>
          <w:i/>
          <w:color w:val="04323A"/>
          <w:sz w:val="24"/>
        </w:rPr>
        <w:t>、</w:t>
      </w:r>
      <w:r w:rsidR="00666D9B" w:rsidRPr="00400F12">
        <w:rPr>
          <w:rFonts w:ascii="Avenir Next LT Pro Light" w:eastAsia="SimSun" w:hAnsi="Avenir Next LT Pro Light" w:cs="Arial"/>
          <w:i/>
          <w:color w:val="04323A"/>
          <w:sz w:val="24"/>
        </w:rPr>
        <w:t>Mason</w:t>
      </w:r>
      <w:r w:rsidR="00666D9B" w:rsidRPr="00400F12">
        <w:rPr>
          <w:rFonts w:ascii="Avenir Next LT Pro Light" w:eastAsia="SimSun" w:hAnsi="Avenir Next LT Pro Light" w:cs="Arial"/>
          <w:i/>
          <w:color w:val="04323A"/>
          <w:sz w:val="24"/>
        </w:rPr>
        <w:t>、</w:t>
      </w:r>
      <w:r w:rsidR="00666D9B" w:rsidRPr="00400F12">
        <w:rPr>
          <w:rFonts w:ascii="Avenir Next LT Pro Light" w:eastAsia="SimSun" w:hAnsi="Avenir Next LT Pro Light" w:cs="Arial"/>
          <w:i/>
          <w:color w:val="04323A"/>
          <w:sz w:val="24"/>
        </w:rPr>
        <w:t>Lewis</w:t>
      </w:r>
      <w:r w:rsidR="00666D9B" w:rsidRPr="00400F12">
        <w:rPr>
          <w:rFonts w:ascii="Avenir Next LT Pro Light" w:eastAsia="SimSun" w:hAnsi="Avenir Next LT Pro Light" w:cs="Arial"/>
          <w:i/>
          <w:color w:val="04323A"/>
          <w:sz w:val="24"/>
        </w:rPr>
        <w:t>、</w:t>
      </w:r>
      <w:r w:rsidR="00666D9B" w:rsidRPr="00400F12">
        <w:rPr>
          <w:rFonts w:ascii="Avenir Next LT Pro Light" w:eastAsia="SimSun" w:hAnsi="Avenir Next LT Pro Light" w:cs="Arial"/>
          <w:i/>
          <w:color w:val="04323A"/>
          <w:sz w:val="24"/>
        </w:rPr>
        <w:t xml:space="preserve">Pacific </w:t>
      </w:r>
      <w:r w:rsidR="00666D9B" w:rsidRPr="00400F12">
        <w:rPr>
          <w:rFonts w:ascii="Avenir Next LT Pro Light" w:eastAsia="SimSun" w:hAnsi="Avenir Next LT Pro Light" w:cs="Arial"/>
          <w:i/>
          <w:color w:val="04323A"/>
          <w:sz w:val="24"/>
        </w:rPr>
        <w:t>和</w:t>
      </w:r>
      <w:r w:rsidR="00666D9B" w:rsidRPr="00400F12">
        <w:rPr>
          <w:rFonts w:ascii="Avenir Next LT Pro Light" w:eastAsia="SimSun" w:hAnsi="Avenir Next LT Pro Light" w:cs="Arial"/>
          <w:i/>
          <w:color w:val="04323A"/>
          <w:sz w:val="24"/>
        </w:rPr>
        <w:t xml:space="preserve"> Grays Harbor </w:t>
      </w:r>
      <w:r w:rsidR="00666D9B" w:rsidRPr="00400F12">
        <w:rPr>
          <w:rFonts w:ascii="Avenir Next LT Pro Light" w:eastAsia="SimSun" w:hAnsi="Avenir Next LT Pro Light" w:cs="Arial"/>
          <w:i/>
          <w:color w:val="04323A"/>
          <w:sz w:val="24"/>
        </w:rPr>
        <w:t>县）</w:t>
      </w:r>
      <w:r w:rsidR="00666D9B" w:rsidRPr="00400F12">
        <w:rPr>
          <w:rFonts w:ascii="Avenir Next LT Pro Light" w:eastAsia="SimSun" w:hAnsi="Avenir Next LT Pro Light" w:cs="Arial"/>
          <w:i/>
          <w:color w:val="04323A"/>
          <w:sz w:val="24"/>
        </w:rPr>
        <w:t xml:space="preserve">- </w:t>
      </w:r>
      <w:hyperlink r:id="rId49" w:history="1">
        <w:r w:rsidR="007A6ECA" w:rsidRPr="001A4EA4">
          <w:rPr>
            <w:rStyle w:val="Hyperlink"/>
            <w:rFonts w:ascii="Avenir Next LT Pro Light" w:hAnsi="Avenir Next LT Pro Light"/>
            <w:bCs/>
            <w:sz w:val="24"/>
            <w:szCs w:val="24"/>
          </w:rPr>
          <w:t>https://soundlegalaid.org/</w:t>
        </w:r>
      </w:hyperlink>
    </w:p>
    <w:p w14:paraId="1B11B511" w14:textId="5BE6D0B4" w:rsidR="00A0321F" w:rsidRPr="00400F12" w:rsidRDefault="00A0321F" w:rsidP="006D752F">
      <w:pPr>
        <w:pStyle w:val="ListParagraph"/>
        <w:numPr>
          <w:ilvl w:val="0"/>
          <w:numId w:val="6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eastAsia="SimSun" w:hAnsi="Avenir Next LT Pro Light" w:cs="Arial"/>
          <w:b/>
          <w:bCs/>
          <w:color w:val="04323A"/>
          <w:sz w:val="24"/>
          <w:szCs w:val="24"/>
        </w:rPr>
      </w:pPr>
      <w:r w:rsidRPr="00400F12">
        <w:rPr>
          <w:rFonts w:ascii="Avenir Next LT Pro Light" w:eastAsia="SimSun" w:hAnsi="Avenir Next LT Pro Light" w:cs="Arial"/>
          <w:bCs/>
          <w:color w:val="04323A"/>
          <w:sz w:val="24"/>
          <w:szCs w:val="24"/>
        </w:rPr>
        <w:t xml:space="preserve">Central WA Legal Aid - </w:t>
      </w:r>
      <w:hyperlink r:id="rId50" w:history="1">
        <w:r w:rsidRPr="00400F12">
          <w:rPr>
            <w:rStyle w:val="Hyperlink"/>
            <w:rFonts w:ascii="Avenir Next LT Pro Light" w:eastAsia="SimSun" w:hAnsi="Avenir Next LT Pro Light" w:cs="Arial"/>
            <w:bCs/>
            <w:sz w:val="24"/>
            <w:szCs w:val="24"/>
          </w:rPr>
          <w:t>https://cwlegalaid.org/</w:t>
        </w:r>
      </w:hyperlink>
    </w:p>
    <w:p w14:paraId="276F746F" w14:textId="16C01A98" w:rsidR="00A0321F" w:rsidRPr="00BA6BEA" w:rsidRDefault="00A0321F" w:rsidP="00BA6BEA">
      <w:pPr>
        <w:spacing w:after="80" w:line="257" w:lineRule="auto"/>
        <w:ind w:left="720"/>
        <w:rPr>
          <w:rFonts w:ascii="Avenir Next LT Pro Light" w:eastAsia="SimSun" w:hAnsi="Avenir Next LT Pro Light"/>
          <w:b/>
          <w:color w:val="04323A"/>
          <w:sz w:val="24"/>
          <w:szCs w:val="24"/>
        </w:rPr>
      </w:pPr>
      <w:r w:rsidRPr="00400F12">
        <w:rPr>
          <w:rFonts w:ascii="Avenir Next LT Pro Light" w:eastAsia="SimSun" w:hAnsi="Avenir Next LT Pro Light"/>
          <w:bCs/>
          <w:color w:val="04323A"/>
          <w:sz w:val="24"/>
          <w:szCs w:val="24"/>
        </w:rPr>
        <w:t xml:space="preserve">WA </w:t>
      </w:r>
      <w:r w:rsidRPr="00400F12">
        <w:rPr>
          <w:rFonts w:ascii="Avenir Next LT Pro Light" w:eastAsia="SimSun" w:hAnsi="Avenir Next LT Pro Light"/>
          <w:bCs/>
          <w:color w:val="04323A"/>
          <w:sz w:val="24"/>
          <w:szCs w:val="24"/>
        </w:rPr>
        <w:t>中部法律援助</w:t>
      </w:r>
      <w:r w:rsidRPr="00400F12">
        <w:rPr>
          <w:rFonts w:ascii="Avenir Next LT Pro Light" w:eastAsia="SimSun" w:hAnsi="Avenir Next LT Pro Light"/>
          <w:bCs/>
          <w:color w:val="04323A"/>
          <w:sz w:val="24"/>
          <w:szCs w:val="24"/>
        </w:rPr>
        <w:t xml:space="preserve"> - </w:t>
      </w:r>
      <w:hyperlink r:id="rId51" w:history="1">
        <w:r w:rsidRPr="00400F12">
          <w:rPr>
            <w:rStyle w:val="Hyperlink"/>
            <w:rFonts w:ascii="Avenir Next LT Pro Light" w:eastAsia="SimSun" w:hAnsi="Avenir Next LT Pro Light"/>
            <w:bCs/>
            <w:sz w:val="24"/>
            <w:szCs w:val="24"/>
          </w:rPr>
          <w:t>https://cwlegalaid.org/</w:t>
        </w:r>
      </w:hyperlink>
    </w:p>
    <w:p w14:paraId="6D8E55A1" w14:textId="08ABEDCA" w:rsidR="00E23E0F" w:rsidRPr="00400F12" w:rsidRDefault="00E23E0F" w:rsidP="00666D9B">
      <w:pPr>
        <w:spacing w:before="160" w:after="0"/>
        <w:rPr>
          <w:rStyle w:val="Hyperlink"/>
          <w:rFonts w:ascii="Avenir Next LT Pro Light" w:eastAsia="SimSun" w:hAnsi="Avenir Next LT Pro Light" w:cs="Arial"/>
          <w:bCs/>
          <w:sz w:val="24"/>
          <w:szCs w:val="24"/>
        </w:rPr>
      </w:pPr>
      <w:r w:rsidRPr="00400F12">
        <w:rPr>
          <w:rFonts w:ascii="Avenir Next LT Pro Light" w:eastAsia="SimSun" w:hAnsi="Avenir Next LT Pro Light" w:cs="Arial"/>
          <w:b/>
          <w:color w:val="04323A"/>
          <w:sz w:val="24"/>
          <w:szCs w:val="24"/>
        </w:rPr>
        <w:t>Qualified Legal Service Providers by county</w:t>
      </w:r>
      <w:r w:rsidRPr="00400F12">
        <w:rPr>
          <w:rFonts w:ascii="Avenir Next LT Pro Light" w:eastAsia="SimSun" w:hAnsi="Avenir Next LT Pro Light" w:cs="Arial"/>
          <w:bCs/>
          <w:color w:val="04323A"/>
          <w:sz w:val="24"/>
          <w:szCs w:val="24"/>
        </w:rPr>
        <w:t xml:space="preserve"> - </w:t>
      </w:r>
      <w:hyperlink r:id="rId52" w:history="1">
        <w:r w:rsidRPr="00400F12">
          <w:rPr>
            <w:rStyle w:val="Hyperlink"/>
            <w:rFonts w:ascii="Avenir Next LT Pro Light" w:eastAsia="SimSun" w:hAnsi="Avenir Next LT Pro Light" w:cs="Arial"/>
            <w:bCs/>
            <w:sz w:val="24"/>
            <w:szCs w:val="24"/>
          </w:rPr>
          <w:t>wsba.org/connect-serve/pro-bono-public-service/qlsp-directory</w:t>
        </w:r>
      </w:hyperlink>
    </w:p>
    <w:p w14:paraId="57BE9D46" w14:textId="2E4703A0" w:rsidR="00666D9B" w:rsidRPr="00400F12" w:rsidRDefault="00666D9B" w:rsidP="00666D9B">
      <w:pPr>
        <w:rPr>
          <w:rFonts w:ascii="Avenir Next LT Pro Light" w:eastAsia="SimSun" w:hAnsi="Avenir Next LT Pro Light" w:cs="Arial"/>
          <w:bCs/>
          <w:i/>
          <w:iCs/>
          <w:color w:val="04323A"/>
          <w:sz w:val="24"/>
          <w:szCs w:val="24"/>
        </w:rPr>
      </w:pPr>
      <w:r w:rsidRPr="00400F12">
        <w:rPr>
          <w:rFonts w:ascii="Avenir Next LT Pro Light" w:eastAsia="SimSun" w:hAnsi="Avenir Next LT Pro Light" w:cs="Arial"/>
          <w:bCs/>
          <w:i/>
          <w:color w:val="04323A"/>
          <w:sz w:val="24"/>
        </w:rPr>
        <w:t>各县符合条件的法律服务提供方</w:t>
      </w:r>
      <w:r w:rsidRPr="00400F12">
        <w:rPr>
          <w:rFonts w:ascii="Avenir Next LT Pro Light" w:eastAsia="SimSun" w:hAnsi="Avenir Next LT Pro Light" w:cs="Arial"/>
          <w:bCs/>
          <w:i/>
          <w:iCs/>
          <w:color w:val="04323A"/>
          <w:sz w:val="24"/>
          <w:szCs w:val="24"/>
        </w:rPr>
        <w:t xml:space="preserve"> - </w:t>
      </w:r>
      <w:hyperlink r:id="rId53" w:history="1">
        <w:r w:rsidRPr="00400F12">
          <w:rPr>
            <w:rStyle w:val="Hyperlink"/>
            <w:rFonts w:ascii="Avenir Next LT Pro Light" w:eastAsia="SimSun" w:hAnsi="Avenir Next LT Pro Light" w:cs="Arial"/>
            <w:i/>
            <w:sz w:val="24"/>
          </w:rPr>
          <w:t>wsba.org/connect-serve/pro-bono-public-service/qlsp-directory</w:t>
        </w:r>
      </w:hyperlink>
    </w:p>
    <w:sectPr w:rsidR="00666D9B" w:rsidRPr="00400F12" w:rsidSect="00E01B8E">
      <w:footerReference w:type="default" r:id="rId54"/>
      <w:pgSz w:w="12240" w:h="15840" w:code="1"/>
      <w:pgMar w:top="1296" w:right="1080" w:bottom="1152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FB1FD" w14:textId="77777777" w:rsidR="001D1864" w:rsidRDefault="001D1864" w:rsidP="00BF6C4A">
      <w:pPr>
        <w:spacing w:after="0" w:line="240" w:lineRule="auto"/>
      </w:pPr>
      <w:r>
        <w:separator/>
      </w:r>
    </w:p>
  </w:endnote>
  <w:endnote w:type="continuationSeparator" w:id="0">
    <w:p w14:paraId="48F6CBF3" w14:textId="77777777" w:rsidR="001D1864" w:rsidRDefault="001D1864" w:rsidP="00BF6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FZXiHei I-Z08S">
    <w:altName w:val="Microsoft YaHei"/>
    <w:charset w:val="86"/>
    <w:family w:val="auto"/>
    <w:pitch w:val="variable"/>
    <w:sig w:usb0="00000001" w:usb1="080E0000" w:usb2="00000010" w:usb3="00000000" w:csb0="0004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6D2C2" w14:textId="648F551D" w:rsidR="00BF6C4A" w:rsidRPr="001A14D5" w:rsidRDefault="00BF6C4A">
    <w:pPr>
      <w:pStyle w:val="Footer"/>
      <w:rPr>
        <w:rFonts w:ascii="Arial" w:eastAsia="Arial" w:hAnsi="Arial" w:cs="Arial"/>
        <w:sz w:val="20"/>
        <w:szCs w:val="20"/>
      </w:rPr>
    </w:pPr>
  </w:p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462D4C" w:rsidRPr="001A14D5" w14:paraId="12E8028C" w14:textId="77777777" w:rsidTr="00145D0E">
      <w:tc>
        <w:tcPr>
          <w:tcW w:w="3192" w:type="dxa"/>
          <w:shd w:val="clear" w:color="auto" w:fill="auto"/>
        </w:tcPr>
        <w:p w14:paraId="022C49BB" w14:textId="62C7FB45" w:rsidR="00462D4C" w:rsidRPr="001A14D5" w:rsidRDefault="007A6ECA" w:rsidP="00FF0B08">
          <w:pPr>
            <w:tabs>
              <w:tab w:val="center" w:pos="4680"/>
            </w:tabs>
            <w:spacing w:after="0" w:line="240" w:lineRule="auto"/>
            <w:rPr>
              <w:rStyle w:val="PageNumber"/>
              <w:rFonts w:ascii="Arial" w:eastAsia="Arial" w:hAnsi="Arial" w:cs="Arial"/>
              <w:i/>
              <w:sz w:val="18"/>
              <w:szCs w:val="18"/>
            </w:rPr>
          </w:pPr>
          <w:r w:rsidRPr="007A6ECA">
            <w:rPr>
              <w:rStyle w:val="PageNumber"/>
              <w:rFonts w:ascii="Arial" w:eastAsia="Arial" w:hAnsi="Arial" w:cs="Arial"/>
              <w:iCs/>
              <w:sz w:val="18"/>
            </w:rPr>
            <w:t xml:space="preserve">CH </w:t>
          </w:r>
          <w:r w:rsidR="00B05B3A" w:rsidRPr="001A14D5">
            <w:rPr>
              <w:rStyle w:val="PageNumber"/>
              <w:rFonts w:ascii="Arial" w:eastAsia="Arial" w:hAnsi="Arial" w:cs="Arial"/>
              <w:i/>
              <w:sz w:val="18"/>
            </w:rPr>
            <w:t>(</w:t>
          </w:r>
          <w:r w:rsidR="00936AD4" w:rsidRPr="001A14D5">
            <w:rPr>
              <w:rStyle w:val="PageNumber"/>
              <w:rFonts w:ascii="Arial" w:eastAsia="Arial" w:hAnsi="Arial" w:cs="Arial"/>
              <w:i/>
              <w:sz w:val="18"/>
            </w:rPr>
            <w:t>0</w:t>
          </w:r>
          <w:r w:rsidR="00936AD4">
            <w:rPr>
              <w:rStyle w:val="PageNumber"/>
              <w:rFonts w:ascii="Arial" w:hAnsi="Arial" w:cs="Arial" w:hint="eastAsia"/>
              <w:i/>
              <w:sz w:val="18"/>
            </w:rPr>
            <w:t>1</w:t>
          </w:r>
          <w:r w:rsidR="00B05B3A" w:rsidRPr="001A14D5">
            <w:rPr>
              <w:rStyle w:val="PageNumber"/>
              <w:rFonts w:ascii="Arial" w:eastAsia="Arial" w:hAnsi="Arial" w:cs="Arial"/>
              <w:i/>
              <w:sz w:val="18"/>
            </w:rPr>
            <w:t>/</w:t>
          </w:r>
          <w:r w:rsidR="00936AD4" w:rsidRPr="001A14D5">
            <w:rPr>
              <w:rStyle w:val="PageNumber"/>
              <w:rFonts w:ascii="Arial" w:eastAsia="Arial" w:hAnsi="Arial" w:cs="Arial"/>
              <w:i/>
              <w:sz w:val="18"/>
            </w:rPr>
            <w:t>202</w:t>
          </w:r>
          <w:r w:rsidR="00936AD4">
            <w:rPr>
              <w:rStyle w:val="PageNumber"/>
              <w:rFonts w:ascii="Arial" w:hAnsi="Arial" w:cs="Arial" w:hint="eastAsia"/>
              <w:i/>
              <w:sz w:val="18"/>
            </w:rPr>
            <w:t>5</w:t>
          </w:r>
          <w:r w:rsidR="00B05B3A" w:rsidRPr="001A14D5">
            <w:rPr>
              <w:rStyle w:val="PageNumber"/>
              <w:rFonts w:ascii="Arial" w:eastAsia="Arial" w:hAnsi="Arial" w:cs="Arial"/>
              <w:i/>
              <w:sz w:val="18"/>
            </w:rPr>
            <w:t>)</w:t>
          </w:r>
          <w:r>
            <w:rPr>
              <w:rStyle w:val="PageNumber"/>
              <w:rFonts w:ascii="Arial" w:eastAsia="Arial" w:hAnsi="Arial" w:cs="Arial"/>
              <w:i/>
              <w:sz w:val="18"/>
            </w:rPr>
            <w:t xml:space="preserve"> </w:t>
          </w:r>
          <w:r w:rsidRPr="007A6ECA">
            <w:rPr>
              <w:rStyle w:val="PageNumber"/>
              <w:rFonts w:ascii="Arial" w:eastAsia="Arial" w:hAnsi="Arial" w:cs="Arial"/>
              <w:iCs/>
              <w:sz w:val="18"/>
            </w:rPr>
            <w:t>Chinese</w:t>
          </w:r>
        </w:p>
        <w:p w14:paraId="0B389732" w14:textId="796DBE59" w:rsidR="00462D4C" w:rsidRPr="001A14D5" w:rsidRDefault="00462D4C" w:rsidP="00FF0B08">
          <w:pPr>
            <w:tabs>
              <w:tab w:val="center" w:pos="4680"/>
            </w:tabs>
            <w:spacing w:after="0" w:line="240" w:lineRule="auto"/>
            <w:rPr>
              <w:rFonts w:ascii="Arial" w:eastAsia="Arial" w:hAnsi="Arial" w:cs="Arial"/>
              <w:i/>
              <w:sz w:val="18"/>
              <w:szCs w:val="18"/>
            </w:rPr>
          </w:pPr>
          <w:r w:rsidRPr="001A14D5">
            <w:rPr>
              <w:rStyle w:val="PageNumber"/>
              <w:rFonts w:ascii="Arial" w:hAnsi="Arial" w:cs="Arial"/>
              <w:b/>
              <w:sz w:val="18"/>
            </w:rPr>
            <w:t>PO 090</w:t>
          </w:r>
        </w:p>
      </w:tc>
      <w:tc>
        <w:tcPr>
          <w:tcW w:w="3192" w:type="dxa"/>
          <w:shd w:val="clear" w:color="auto" w:fill="auto"/>
        </w:tcPr>
        <w:p w14:paraId="150D1B54" w14:textId="3E07F88A" w:rsidR="00462D4C" w:rsidRPr="001A14D5" w:rsidRDefault="001A14D5" w:rsidP="00462D4C">
          <w:pPr>
            <w:pStyle w:val="Footer"/>
            <w:jc w:val="center"/>
            <w:rPr>
              <w:rFonts w:ascii="Arial" w:eastAsia="Arial" w:hAnsi="Arial" w:cs="Arial"/>
              <w:sz w:val="18"/>
              <w:szCs w:val="18"/>
            </w:rPr>
          </w:pPr>
          <w:r w:rsidRPr="001A14D5">
            <w:rPr>
              <w:rFonts w:ascii="Arial" w:eastAsia="Arial" w:hAnsi="Arial" w:cs="Arial"/>
              <w:sz w:val="18"/>
            </w:rPr>
            <w:t>Post-Hearing Information</w:t>
          </w:r>
        </w:p>
        <w:p w14:paraId="32DE27E7" w14:textId="71A5F8B0" w:rsidR="00462D4C" w:rsidRPr="001A14D5" w:rsidRDefault="001A14D5" w:rsidP="00E01B8E">
          <w:pPr>
            <w:pStyle w:val="Footer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 w:rsidRPr="001A14D5">
            <w:rPr>
              <w:rStyle w:val="PageNumber"/>
              <w:rFonts w:ascii="Arial" w:eastAsia="SimSun" w:hAnsi="Arial" w:cs="Arial"/>
              <w:sz w:val="18"/>
            </w:rPr>
            <w:t>p.</w:t>
          </w:r>
          <w:r w:rsidR="00462D4C"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t xml:space="preserve"> </w:t>
          </w:r>
          <w:r w:rsidR="00462D4C"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begin"/>
          </w:r>
          <w:r w:rsidR="00462D4C"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instrText xml:space="preserve"> PAGE </w:instrText>
          </w:r>
          <w:r w:rsidR="00462D4C"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separate"/>
          </w:r>
          <w:r w:rsidR="006C0D19">
            <w:rPr>
              <w:rStyle w:val="PageNumber"/>
              <w:rFonts w:ascii="Arial" w:eastAsia="Arial" w:hAnsi="Arial" w:cs="Arial"/>
              <w:b/>
              <w:noProof/>
              <w:sz w:val="18"/>
              <w:szCs w:val="18"/>
            </w:rPr>
            <w:t>1</w:t>
          </w:r>
          <w:r w:rsidR="00462D4C"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end"/>
          </w:r>
          <w:r w:rsidR="00462D4C" w:rsidRPr="001A14D5">
            <w:rPr>
              <w:rStyle w:val="PageNumber"/>
              <w:rFonts w:ascii="Arial" w:eastAsia="Arial" w:hAnsi="Arial" w:cs="Arial"/>
              <w:sz w:val="18"/>
            </w:rPr>
            <w:t xml:space="preserve"> </w:t>
          </w:r>
          <w:r w:rsidRPr="001A14D5">
            <w:rPr>
              <w:rStyle w:val="PageNumber"/>
              <w:rFonts w:ascii="Arial" w:eastAsia="Arial" w:hAnsi="Arial" w:cs="Arial"/>
              <w:sz w:val="18"/>
            </w:rPr>
            <w:t>of</w:t>
          </w:r>
          <w:r w:rsidR="00462D4C"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t xml:space="preserve"> </w:t>
          </w:r>
          <w:r w:rsidR="00462D4C"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begin"/>
          </w:r>
          <w:r w:rsidR="00462D4C"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instrText xml:space="preserve"> SECTIONPAGES  </w:instrText>
          </w:r>
          <w:r w:rsidR="00462D4C"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separate"/>
          </w:r>
          <w:r w:rsidR="00EC0569">
            <w:rPr>
              <w:rStyle w:val="PageNumber"/>
              <w:rFonts w:ascii="Arial" w:eastAsia="Arial" w:hAnsi="Arial" w:cs="Arial"/>
              <w:b/>
              <w:noProof/>
              <w:sz w:val="18"/>
              <w:szCs w:val="18"/>
            </w:rPr>
            <w:t>4</w:t>
          </w:r>
          <w:r w:rsidR="00462D4C"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end"/>
          </w:r>
          <w:r w:rsidR="00E01B8E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br/>
          </w:r>
          <w:r w:rsidR="00E01B8E" w:rsidRPr="00E01B8E">
            <w:rPr>
              <w:rStyle w:val="PageNumber"/>
              <w:rFonts w:ascii="FZXiHei I-Z08S" w:eastAsia="FZXiHei I-Z08S" w:hAnsi="Arial" w:cs="Arial" w:hint="eastAsia"/>
              <w:sz w:val="18"/>
            </w:rPr>
            <w:t>聆讯后资料</w:t>
          </w:r>
          <w:r w:rsidR="00E01B8E" w:rsidRPr="00E01B8E">
            <w:rPr>
              <w:rStyle w:val="PageNumber"/>
              <w:rFonts w:ascii="FZXiHei I-Z08S" w:eastAsia="FZXiHei I-Z08S" w:hAnsi="Arial" w:cs="Arial" w:hint="eastAsia"/>
              <w:sz w:val="18"/>
            </w:rPr>
            <w:br/>
            <w:t>页码</w:t>
          </w:r>
          <w:r w:rsidR="00E01B8E" w:rsidRPr="00E01B8E">
            <w:rPr>
              <w:rStyle w:val="PageNumber"/>
              <w:rFonts w:ascii="Arial" w:eastAsia="SimSun" w:hAnsi="Arial" w:cs="Arial" w:hint="eastAsia"/>
              <w:sz w:val="18"/>
            </w:rPr>
            <w:t>：</w:t>
          </w:r>
          <w:r w:rsidR="00E01B8E"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begin"/>
          </w:r>
          <w:r w:rsidR="00E01B8E"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instrText xml:space="preserve"> PAGE </w:instrText>
          </w:r>
          <w:r w:rsidR="00E01B8E"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separate"/>
          </w:r>
          <w:r w:rsidR="00E01B8E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t>1</w:t>
          </w:r>
          <w:r w:rsidR="00E01B8E"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end"/>
          </w:r>
          <w:r w:rsidR="003F428C">
            <w:rPr>
              <w:rStyle w:val="PageNumber"/>
              <w:rFonts w:ascii="Arial" w:eastAsia="Arial" w:hAnsi="Arial" w:cs="Arial"/>
              <w:sz w:val="18"/>
            </w:rPr>
            <w:t>/</w:t>
          </w:r>
          <w:r w:rsidR="00E01B8E"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begin"/>
          </w:r>
          <w:r w:rsidR="00E01B8E"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instrText xml:space="preserve"> SECTIONPAGES  </w:instrText>
          </w:r>
          <w:r w:rsidR="00E01B8E"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separate"/>
          </w:r>
          <w:r w:rsidR="00EC0569">
            <w:rPr>
              <w:rStyle w:val="PageNumber"/>
              <w:rFonts w:ascii="Arial" w:eastAsia="Arial" w:hAnsi="Arial" w:cs="Arial"/>
              <w:b/>
              <w:noProof/>
              <w:sz w:val="18"/>
              <w:szCs w:val="18"/>
            </w:rPr>
            <w:t>4</w:t>
          </w:r>
          <w:r w:rsidR="00E01B8E"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FADA036" w14:textId="77777777" w:rsidR="00462D4C" w:rsidRPr="001A14D5" w:rsidRDefault="00462D4C" w:rsidP="00462D4C">
          <w:pPr>
            <w:pStyle w:val="Footer"/>
            <w:rPr>
              <w:rFonts w:ascii="Arial" w:eastAsia="Arial" w:hAnsi="Arial" w:cs="Arial"/>
              <w:sz w:val="18"/>
              <w:szCs w:val="18"/>
            </w:rPr>
          </w:pPr>
        </w:p>
      </w:tc>
    </w:tr>
  </w:tbl>
  <w:p w14:paraId="18D226A3" w14:textId="77777777" w:rsidR="00462D4C" w:rsidRPr="001A14D5" w:rsidRDefault="00462D4C">
    <w:pPr>
      <w:pStyle w:val="Footer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263F3" w14:textId="77777777" w:rsidR="001D1864" w:rsidRDefault="001D1864" w:rsidP="00BF6C4A">
      <w:pPr>
        <w:spacing w:after="0" w:line="240" w:lineRule="auto"/>
      </w:pPr>
      <w:r>
        <w:separator/>
      </w:r>
    </w:p>
  </w:footnote>
  <w:footnote w:type="continuationSeparator" w:id="0">
    <w:p w14:paraId="24979622" w14:textId="77777777" w:rsidR="001D1864" w:rsidRDefault="001D1864" w:rsidP="00BF6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07C8C"/>
    <w:multiLevelType w:val="hybridMultilevel"/>
    <w:tmpl w:val="D1846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23E37A64"/>
    <w:multiLevelType w:val="hybridMultilevel"/>
    <w:tmpl w:val="6E341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3BEC195E"/>
    <w:multiLevelType w:val="hybridMultilevel"/>
    <w:tmpl w:val="37FAEC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50620631"/>
    <w:multiLevelType w:val="hybridMultilevel"/>
    <w:tmpl w:val="6DFCE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5AAE7F7D"/>
    <w:multiLevelType w:val="hybridMultilevel"/>
    <w:tmpl w:val="9ABE12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79993F64"/>
    <w:multiLevelType w:val="hybridMultilevel"/>
    <w:tmpl w:val="58DA190C"/>
    <w:lvl w:ilvl="0" w:tplc="04090005">
      <w:start w:val="1"/>
      <w:numFmt w:val="bullet"/>
      <w:lvlText w:val=""/>
      <w:lvlJc w:val="left"/>
      <w:pPr>
        <w:ind w:left="1553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73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3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3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3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3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3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3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3" w:hanging="360"/>
      </w:pPr>
      <w:rPr>
        <w:rFonts w:ascii="Wingdings" w:eastAsia="Wingdings" w:hAnsi="Wingdings" w:hint="default"/>
      </w:rPr>
    </w:lvl>
  </w:abstractNum>
  <w:num w:numId="1" w16cid:durableId="537159868">
    <w:abstractNumId w:val="0"/>
  </w:num>
  <w:num w:numId="2" w16cid:durableId="1113281497">
    <w:abstractNumId w:val="1"/>
  </w:num>
  <w:num w:numId="3" w16cid:durableId="774983554">
    <w:abstractNumId w:val="4"/>
  </w:num>
  <w:num w:numId="4" w16cid:durableId="642807949">
    <w:abstractNumId w:val="3"/>
  </w:num>
  <w:num w:numId="5" w16cid:durableId="140970225">
    <w:abstractNumId w:val="2"/>
  </w:num>
  <w:num w:numId="6" w16cid:durableId="653339481">
    <w:abstractNumId w:val="5"/>
  </w:num>
  <w:num w:numId="7" w16cid:durableId="11756080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F93"/>
    <w:rsid w:val="00030DFD"/>
    <w:rsid w:val="00060094"/>
    <w:rsid w:val="00062F97"/>
    <w:rsid w:val="000632A4"/>
    <w:rsid w:val="00093366"/>
    <w:rsid w:val="00096BD4"/>
    <w:rsid w:val="000A567E"/>
    <w:rsid w:val="000B0E34"/>
    <w:rsid w:val="000C0D29"/>
    <w:rsid w:val="000C7005"/>
    <w:rsid w:val="000D4941"/>
    <w:rsid w:val="000D53AA"/>
    <w:rsid w:val="000E2AD1"/>
    <w:rsid w:val="000F60B5"/>
    <w:rsid w:val="001033E9"/>
    <w:rsid w:val="0012220C"/>
    <w:rsid w:val="00125311"/>
    <w:rsid w:val="0017121A"/>
    <w:rsid w:val="00181EC9"/>
    <w:rsid w:val="00184BD1"/>
    <w:rsid w:val="001871B1"/>
    <w:rsid w:val="001876C5"/>
    <w:rsid w:val="001A0E33"/>
    <w:rsid w:val="001A14D5"/>
    <w:rsid w:val="001B7610"/>
    <w:rsid w:val="001C1429"/>
    <w:rsid w:val="001D1864"/>
    <w:rsid w:val="001D225C"/>
    <w:rsid w:val="001E779B"/>
    <w:rsid w:val="001E7FBA"/>
    <w:rsid w:val="001F1CF5"/>
    <w:rsid w:val="001F2AC8"/>
    <w:rsid w:val="001F6102"/>
    <w:rsid w:val="002019F0"/>
    <w:rsid w:val="00214571"/>
    <w:rsid w:val="00227334"/>
    <w:rsid w:val="00234932"/>
    <w:rsid w:val="00234E3F"/>
    <w:rsid w:val="0024777E"/>
    <w:rsid w:val="00262674"/>
    <w:rsid w:val="00273D41"/>
    <w:rsid w:val="002820CB"/>
    <w:rsid w:val="00295C22"/>
    <w:rsid w:val="002B0106"/>
    <w:rsid w:val="002B086E"/>
    <w:rsid w:val="002E1FA8"/>
    <w:rsid w:val="00300080"/>
    <w:rsid w:val="00325A5A"/>
    <w:rsid w:val="00334EF7"/>
    <w:rsid w:val="00340978"/>
    <w:rsid w:val="003448FC"/>
    <w:rsid w:val="00352346"/>
    <w:rsid w:val="003543AC"/>
    <w:rsid w:val="003570D5"/>
    <w:rsid w:val="00360ED2"/>
    <w:rsid w:val="00361CE1"/>
    <w:rsid w:val="003624A8"/>
    <w:rsid w:val="00375C7F"/>
    <w:rsid w:val="003A465A"/>
    <w:rsid w:val="003A4999"/>
    <w:rsid w:val="003F428C"/>
    <w:rsid w:val="00400F12"/>
    <w:rsid w:val="00413F10"/>
    <w:rsid w:val="00415EAC"/>
    <w:rsid w:val="00432D5E"/>
    <w:rsid w:val="00434B34"/>
    <w:rsid w:val="00462D4C"/>
    <w:rsid w:val="00474163"/>
    <w:rsid w:val="004A2323"/>
    <w:rsid w:val="004A7F93"/>
    <w:rsid w:val="004B0AD7"/>
    <w:rsid w:val="004B70A6"/>
    <w:rsid w:val="004C366B"/>
    <w:rsid w:val="004C65A4"/>
    <w:rsid w:val="004D07BC"/>
    <w:rsid w:val="00513D87"/>
    <w:rsid w:val="00527A51"/>
    <w:rsid w:val="00530033"/>
    <w:rsid w:val="005459E1"/>
    <w:rsid w:val="00546A0D"/>
    <w:rsid w:val="00566B1A"/>
    <w:rsid w:val="00576504"/>
    <w:rsid w:val="00594B63"/>
    <w:rsid w:val="005A1462"/>
    <w:rsid w:val="005B67CD"/>
    <w:rsid w:val="005B7D83"/>
    <w:rsid w:val="005C04E7"/>
    <w:rsid w:val="005D2F8E"/>
    <w:rsid w:val="005D5FF3"/>
    <w:rsid w:val="005F1171"/>
    <w:rsid w:val="00616D2A"/>
    <w:rsid w:val="006554DE"/>
    <w:rsid w:val="006559A1"/>
    <w:rsid w:val="00666D9B"/>
    <w:rsid w:val="006A6C30"/>
    <w:rsid w:val="006B72BF"/>
    <w:rsid w:val="006C0D19"/>
    <w:rsid w:val="006D752F"/>
    <w:rsid w:val="006F3CA4"/>
    <w:rsid w:val="00712B74"/>
    <w:rsid w:val="00732631"/>
    <w:rsid w:val="0075119A"/>
    <w:rsid w:val="0075780E"/>
    <w:rsid w:val="00791488"/>
    <w:rsid w:val="007935E1"/>
    <w:rsid w:val="007A6ECA"/>
    <w:rsid w:val="007B4987"/>
    <w:rsid w:val="007E54FB"/>
    <w:rsid w:val="007F0AAF"/>
    <w:rsid w:val="007F25CA"/>
    <w:rsid w:val="008035CB"/>
    <w:rsid w:val="008144ED"/>
    <w:rsid w:val="00823459"/>
    <w:rsid w:val="008256D7"/>
    <w:rsid w:val="00826657"/>
    <w:rsid w:val="00827E18"/>
    <w:rsid w:val="00833C52"/>
    <w:rsid w:val="008A142D"/>
    <w:rsid w:val="008A5DD5"/>
    <w:rsid w:val="008C6A34"/>
    <w:rsid w:val="008E40E1"/>
    <w:rsid w:val="008F672F"/>
    <w:rsid w:val="00931EDC"/>
    <w:rsid w:val="00936AD4"/>
    <w:rsid w:val="00946144"/>
    <w:rsid w:val="00970849"/>
    <w:rsid w:val="00970A8A"/>
    <w:rsid w:val="00972367"/>
    <w:rsid w:val="00985949"/>
    <w:rsid w:val="0099520C"/>
    <w:rsid w:val="009A727E"/>
    <w:rsid w:val="009B2596"/>
    <w:rsid w:val="009B5690"/>
    <w:rsid w:val="009D4254"/>
    <w:rsid w:val="009D579E"/>
    <w:rsid w:val="00A00E73"/>
    <w:rsid w:val="00A0321F"/>
    <w:rsid w:val="00A1020E"/>
    <w:rsid w:val="00A16EA5"/>
    <w:rsid w:val="00A21036"/>
    <w:rsid w:val="00A2607A"/>
    <w:rsid w:val="00A46EFD"/>
    <w:rsid w:val="00A63AE8"/>
    <w:rsid w:val="00A97088"/>
    <w:rsid w:val="00AC6F57"/>
    <w:rsid w:val="00AD1D02"/>
    <w:rsid w:val="00AD787C"/>
    <w:rsid w:val="00AF636C"/>
    <w:rsid w:val="00B0458D"/>
    <w:rsid w:val="00B05B3A"/>
    <w:rsid w:val="00B1196E"/>
    <w:rsid w:val="00B303FD"/>
    <w:rsid w:val="00B3395F"/>
    <w:rsid w:val="00B33AA4"/>
    <w:rsid w:val="00B709E6"/>
    <w:rsid w:val="00B751AC"/>
    <w:rsid w:val="00B81BF4"/>
    <w:rsid w:val="00B860F6"/>
    <w:rsid w:val="00B912C3"/>
    <w:rsid w:val="00BA261A"/>
    <w:rsid w:val="00BA6BEA"/>
    <w:rsid w:val="00BA730A"/>
    <w:rsid w:val="00BB05C6"/>
    <w:rsid w:val="00BE20D5"/>
    <w:rsid w:val="00BF4995"/>
    <w:rsid w:val="00BF6C4A"/>
    <w:rsid w:val="00C147EC"/>
    <w:rsid w:val="00C2162C"/>
    <w:rsid w:val="00C50EE9"/>
    <w:rsid w:val="00C62170"/>
    <w:rsid w:val="00C6387B"/>
    <w:rsid w:val="00C66CAE"/>
    <w:rsid w:val="00C723FE"/>
    <w:rsid w:val="00C752DD"/>
    <w:rsid w:val="00C8301D"/>
    <w:rsid w:val="00C83220"/>
    <w:rsid w:val="00CB3501"/>
    <w:rsid w:val="00CC1CBB"/>
    <w:rsid w:val="00CD3167"/>
    <w:rsid w:val="00CF46B2"/>
    <w:rsid w:val="00D0328E"/>
    <w:rsid w:val="00D06854"/>
    <w:rsid w:val="00D11569"/>
    <w:rsid w:val="00D2169C"/>
    <w:rsid w:val="00D37679"/>
    <w:rsid w:val="00D51ADD"/>
    <w:rsid w:val="00D54DCB"/>
    <w:rsid w:val="00D55264"/>
    <w:rsid w:val="00D55FD4"/>
    <w:rsid w:val="00D72E1D"/>
    <w:rsid w:val="00D825F5"/>
    <w:rsid w:val="00D832B7"/>
    <w:rsid w:val="00DA0B9E"/>
    <w:rsid w:val="00DC69D5"/>
    <w:rsid w:val="00DE0776"/>
    <w:rsid w:val="00DE4E1A"/>
    <w:rsid w:val="00E01B8E"/>
    <w:rsid w:val="00E01F7C"/>
    <w:rsid w:val="00E05779"/>
    <w:rsid w:val="00E23E0F"/>
    <w:rsid w:val="00E2453C"/>
    <w:rsid w:val="00E26190"/>
    <w:rsid w:val="00E47B8D"/>
    <w:rsid w:val="00E57926"/>
    <w:rsid w:val="00E60755"/>
    <w:rsid w:val="00E63EBA"/>
    <w:rsid w:val="00E82CE0"/>
    <w:rsid w:val="00E87CCB"/>
    <w:rsid w:val="00E96E5E"/>
    <w:rsid w:val="00EA6632"/>
    <w:rsid w:val="00EC0569"/>
    <w:rsid w:val="00EE246B"/>
    <w:rsid w:val="00EE6000"/>
    <w:rsid w:val="00EF0617"/>
    <w:rsid w:val="00EF368E"/>
    <w:rsid w:val="00EF3E7C"/>
    <w:rsid w:val="00EF7F86"/>
    <w:rsid w:val="00F1183F"/>
    <w:rsid w:val="00F1409B"/>
    <w:rsid w:val="00F168AB"/>
    <w:rsid w:val="00F26D8F"/>
    <w:rsid w:val="00F330A3"/>
    <w:rsid w:val="00F37883"/>
    <w:rsid w:val="00F47994"/>
    <w:rsid w:val="00F53A51"/>
    <w:rsid w:val="00F54A61"/>
    <w:rsid w:val="00F565CE"/>
    <w:rsid w:val="00F62257"/>
    <w:rsid w:val="00F66C57"/>
    <w:rsid w:val="00F6791F"/>
    <w:rsid w:val="00F71269"/>
    <w:rsid w:val="00F73ACF"/>
    <w:rsid w:val="00F74080"/>
    <w:rsid w:val="00F84BDB"/>
    <w:rsid w:val="00F9298E"/>
    <w:rsid w:val="00FA42EC"/>
    <w:rsid w:val="00FC4320"/>
    <w:rsid w:val="00FD29F3"/>
    <w:rsid w:val="00FF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4F764"/>
  <w15:chartTrackingRefBased/>
  <w15:docId w15:val="{593E143B-FE72-4AFF-9C1C-87DBB0D5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4A7F93"/>
  </w:style>
  <w:style w:type="table" w:styleId="TableGrid">
    <w:name w:val="Table Grid"/>
    <w:basedOn w:val="TableNormal"/>
    <w:uiPriority w:val="39"/>
    <w:rsid w:val="004A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6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C4A"/>
  </w:style>
  <w:style w:type="paragraph" w:styleId="Footer">
    <w:name w:val="footer"/>
    <w:basedOn w:val="Normal"/>
    <w:link w:val="FooterChar"/>
    <w:unhideWhenUsed/>
    <w:rsid w:val="00BF6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F6C4A"/>
  </w:style>
  <w:style w:type="paragraph" w:customStyle="1" w:styleId="Spacerline">
    <w:name w:val="Spacer line"/>
    <w:basedOn w:val="Normal"/>
    <w:qFormat/>
    <w:rsid w:val="008F672F"/>
    <w:pPr>
      <w:spacing w:after="0" w:line="240" w:lineRule="auto"/>
    </w:pPr>
    <w:rPr>
      <w:rFonts w:ascii="Avenir Next LT Pro Demi" w:eastAsia="Avenir Next LT Pro Demi" w:hAnsi="Avenir Next LT Pro Demi"/>
      <w:color w:val="04323A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53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3A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A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51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51"/>
    <w:rPr>
      <w:rFonts w:ascii="Segoe UI" w:eastAsia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499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E1FA8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A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2AD1"/>
    <w:pPr>
      <w:ind w:left="720"/>
      <w:contextualSpacing/>
    </w:pPr>
  </w:style>
  <w:style w:type="character" w:styleId="PageNumber">
    <w:name w:val="page number"/>
    <w:basedOn w:val="DefaultParagraphFont"/>
    <w:rsid w:val="00462D4C"/>
  </w:style>
  <w:style w:type="character" w:styleId="UnresolvedMention">
    <w:name w:val="Unresolved Mention"/>
    <w:basedOn w:val="DefaultParagraphFont"/>
    <w:uiPriority w:val="99"/>
    <w:semiHidden/>
    <w:unhideWhenUsed/>
    <w:rsid w:val="00936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8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wjustice.org/get-legal-help" TargetMode="External"/><Relationship Id="rId18" Type="http://schemas.openxmlformats.org/officeDocument/2006/relationships/hyperlink" Target="http://www.bflegalaid.org/" TargetMode="External"/><Relationship Id="rId26" Type="http://schemas.openxmlformats.org/officeDocument/2006/relationships/hyperlink" Target="https://ccvlp.org/" TargetMode="External"/><Relationship Id="rId39" Type="http://schemas.openxmlformats.org/officeDocument/2006/relationships/hyperlink" Target="https://lawadvocates.org/" TargetMode="External"/><Relationship Id="rId21" Type="http://schemas.openxmlformats.org/officeDocument/2006/relationships/hyperlink" Target="https://bmacprobono.wordpress.com/" TargetMode="External"/><Relationship Id="rId34" Type="http://schemas.openxmlformats.org/officeDocument/2006/relationships/hyperlink" Target="https://www.kcba.org/?pg=Free-Legal-Assistance" TargetMode="External"/><Relationship Id="rId42" Type="http://schemas.openxmlformats.org/officeDocument/2006/relationships/hyperlink" Target="https://snocolegal.org/" TargetMode="External"/><Relationship Id="rId47" Type="http://schemas.openxmlformats.org/officeDocument/2006/relationships/hyperlink" Target="https://tacomaprobono.org/" TargetMode="External"/><Relationship Id="rId50" Type="http://schemas.openxmlformats.org/officeDocument/2006/relationships/hyperlink" Target="https://cwlegalaid.org/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fvaplaw.org/" TargetMode="External"/><Relationship Id="rId29" Type="http://schemas.openxmlformats.org/officeDocument/2006/relationships/hyperlink" Target="https://cwlap.org/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cjcpbl.org/" TargetMode="External"/><Relationship Id="rId32" Type="http://schemas.openxmlformats.org/officeDocument/2006/relationships/hyperlink" Target="https://www.kcba.org/?pg=Free-Legal-Assistance" TargetMode="External"/><Relationship Id="rId37" Type="http://schemas.openxmlformats.org/officeDocument/2006/relationships/hyperlink" Target="https://kitsaplegalservices.org/" TargetMode="External"/><Relationship Id="rId40" Type="http://schemas.openxmlformats.org/officeDocument/2006/relationships/hyperlink" Target="https://www.skagitlegalaid.org/" TargetMode="External"/><Relationship Id="rId45" Type="http://schemas.openxmlformats.org/officeDocument/2006/relationships/hyperlink" Target="https://www.spokanebar.org/volunteer-lawyers-program/" TargetMode="External"/><Relationship Id="rId53" Type="http://schemas.openxmlformats.org/officeDocument/2006/relationships/hyperlink" Target="https://www.wsba.org/connect-serve/pro-bono-public-service/qlsp-directory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19" Type="http://schemas.openxmlformats.org/officeDocument/2006/relationships/hyperlink" Target="http://www.bflegalaid.org/" TargetMode="External"/><Relationship Id="rId31" Type="http://schemas.openxmlformats.org/officeDocument/2006/relationships/hyperlink" Target="https://www.elap.org/" TargetMode="External"/><Relationship Id="rId44" Type="http://schemas.openxmlformats.org/officeDocument/2006/relationships/hyperlink" Target="https://www.spokanebar.org/volunteer-lawyers-program/" TargetMode="External"/><Relationship Id="rId52" Type="http://schemas.openxmlformats.org/officeDocument/2006/relationships/hyperlink" Target="https://www.wsba.org/connect-serve/pro-bono-public-service/qlsp-director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svlawcenter.org/" TargetMode="External"/><Relationship Id="rId22" Type="http://schemas.openxmlformats.org/officeDocument/2006/relationships/hyperlink" Target="https://cdcvas.org/" TargetMode="External"/><Relationship Id="rId27" Type="http://schemas.openxmlformats.org/officeDocument/2006/relationships/hyperlink" Target="https://ccvlp.org/" TargetMode="External"/><Relationship Id="rId30" Type="http://schemas.openxmlformats.org/officeDocument/2006/relationships/hyperlink" Target="https://www.elap.org/" TargetMode="External"/><Relationship Id="rId35" Type="http://schemas.openxmlformats.org/officeDocument/2006/relationships/hyperlink" Target="https://www.kcba.org/?pg=Domestic-Violence-Legal-Advocacy-Project" TargetMode="External"/><Relationship Id="rId43" Type="http://schemas.openxmlformats.org/officeDocument/2006/relationships/hyperlink" Target="https://snocolegal.org/" TargetMode="External"/><Relationship Id="rId48" Type="http://schemas.openxmlformats.org/officeDocument/2006/relationships/hyperlink" Target="https://soundlegalaid.org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courts.wa.gov/forms/" TargetMode="External"/><Relationship Id="rId51" Type="http://schemas.openxmlformats.org/officeDocument/2006/relationships/hyperlink" Target="https://cwlegalaid.or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wjustice.org/get-legal-help" TargetMode="External"/><Relationship Id="rId17" Type="http://schemas.openxmlformats.org/officeDocument/2006/relationships/hyperlink" Target="https://fvaplaw.org/" TargetMode="External"/><Relationship Id="rId25" Type="http://schemas.openxmlformats.org/officeDocument/2006/relationships/hyperlink" Target="https://cjcpbl.org/" TargetMode="External"/><Relationship Id="rId33" Type="http://schemas.openxmlformats.org/officeDocument/2006/relationships/hyperlink" Target="https://www.kcba.org/?pg=Domestic-Violence-Legal-Advocacy-Project" TargetMode="External"/><Relationship Id="rId38" Type="http://schemas.openxmlformats.org/officeDocument/2006/relationships/hyperlink" Target="https://lawadvocates.org/" TargetMode="External"/><Relationship Id="rId46" Type="http://schemas.openxmlformats.org/officeDocument/2006/relationships/hyperlink" Target="https://tacomaprobono.org/" TargetMode="External"/><Relationship Id="rId20" Type="http://schemas.openxmlformats.org/officeDocument/2006/relationships/hyperlink" Target="https://bmacprobono.wordpress.com/" TargetMode="External"/><Relationship Id="rId41" Type="http://schemas.openxmlformats.org/officeDocument/2006/relationships/hyperlink" Target="https://www.skagitlegalaid.org/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svlawcenter.org/" TargetMode="External"/><Relationship Id="rId23" Type="http://schemas.openxmlformats.org/officeDocument/2006/relationships/hyperlink" Target="https://cdcvas.org/" TargetMode="External"/><Relationship Id="rId28" Type="http://schemas.openxmlformats.org/officeDocument/2006/relationships/hyperlink" Target="https://cwlap.org/" TargetMode="External"/><Relationship Id="rId36" Type="http://schemas.openxmlformats.org/officeDocument/2006/relationships/hyperlink" Target="https://kitsaplegalservices.org/" TargetMode="External"/><Relationship Id="rId49" Type="http://schemas.openxmlformats.org/officeDocument/2006/relationships/hyperlink" Target="https://soundlegalai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Areji Kinsler</cp:lastModifiedBy>
  <cp:revision>10</cp:revision>
  <dcterms:created xsi:type="dcterms:W3CDTF">2023-07-18T23:37:00Z</dcterms:created>
  <dcterms:modified xsi:type="dcterms:W3CDTF">2025-01-27T19:55:00Z</dcterms:modified>
</cp:coreProperties>
</file>